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8" w:rsidRPr="009147EB" w:rsidRDefault="00B21059" w:rsidP="0091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47EB">
        <w:rPr>
          <w:rFonts w:ascii="Times New Roman" w:hAnsi="Times New Roman" w:cs="Times New Roman"/>
          <w:b/>
        </w:rPr>
        <w:t>РЕКОМЕНДАЦИИ СОВЕТА ДИРЕКТОРОВ</w:t>
      </w:r>
    </w:p>
    <w:p w:rsidR="009B43B4" w:rsidRPr="00A022CC" w:rsidRDefault="00D70679" w:rsidP="0091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70679">
        <w:rPr>
          <w:rFonts w:ascii="Times New Roman" w:hAnsi="Times New Roman" w:cs="Times New Roman"/>
          <w:b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</w:p>
    <w:p w:rsidR="00A022CC" w:rsidRDefault="00B21059" w:rsidP="0091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022CC">
        <w:rPr>
          <w:rFonts w:ascii="Times New Roman" w:hAnsi="Times New Roman" w:cs="Times New Roman"/>
          <w:b/>
        </w:rPr>
        <w:t>в отн</w:t>
      </w:r>
      <w:r w:rsidR="00DB5C21" w:rsidRPr="00A022CC">
        <w:rPr>
          <w:rFonts w:ascii="Times New Roman" w:hAnsi="Times New Roman" w:cs="Times New Roman"/>
          <w:b/>
        </w:rPr>
        <w:t xml:space="preserve">ошении </w:t>
      </w:r>
      <w:r w:rsidR="004029FE">
        <w:rPr>
          <w:rFonts w:ascii="Times New Roman" w:hAnsi="Times New Roman" w:cs="Times New Roman"/>
          <w:b/>
        </w:rPr>
        <w:t>Обязательного</w:t>
      </w:r>
      <w:r w:rsidR="00D86076" w:rsidRPr="00A022CC">
        <w:rPr>
          <w:rFonts w:ascii="Times New Roman" w:hAnsi="Times New Roman" w:cs="Times New Roman"/>
          <w:b/>
        </w:rPr>
        <w:t xml:space="preserve"> предложения </w:t>
      </w:r>
      <w:r w:rsidR="004029FE" w:rsidRPr="004029FE">
        <w:rPr>
          <w:rFonts w:ascii="Times New Roman" w:hAnsi="Times New Roman" w:cs="Times New Roman"/>
          <w:b/>
        </w:rPr>
        <w:t>Обществ</w:t>
      </w:r>
      <w:r w:rsidR="004029FE">
        <w:rPr>
          <w:rFonts w:ascii="Times New Roman" w:hAnsi="Times New Roman" w:cs="Times New Roman"/>
          <w:b/>
        </w:rPr>
        <w:t>а</w:t>
      </w:r>
      <w:r w:rsidR="004029FE" w:rsidRPr="004029FE">
        <w:rPr>
          <w:rFonts w:ascii="Times New Roman" w:hAnsi="Times New Roman" w:cs="Times New Roman"/>
          <w:b/>
        </w:rPr>
        <w:t xml:space="preserve"> с ограниченной ответственностью «</w:t>
      </w:r>
      <w:r w:rsidR="004029FE" w:rsidRPr="004029FE">
        <w:rPr>
          <w:rFonts w:ascii="Times New Roman" w:hAnsi="Times New Roman" w:cs="Times New Roman"/>
          <w:b/>
          <w:bCs/>
        </w:rPr>
        <w:t>УАП-Спецсервис</w:t>
      </w:r>
      <w:r w:rsidR="004029FE" w:rsidRPr="004029FE">
        <w:rPr>
          <w:rFonts w:ascii="Times New Roman" w:hAnsi="Times New Roman" w:cs="Times New Roman"/>
          <w:b/>
        </w:rPr>
        <w:t>»</w:t>
      </w:r>
      <w:r w:rsidR="004029FE">
        <w:rPr>
          <w:rFonts w:ascii="Times New Roman" w:hAnsi="Times New Roman" w:cs="Times New Roman"/>
          <w:b/>
        </w:rPr>
        <w:t xml:space="preserve"> </w:t>
      </w:r>
      <w:r w:rsidR="00D86076" w:rsidRPr="00A022CC">
        <w:rPr>
          <w:rFonts w:ascii="Times New Roman" w:hAnsi="Times New Roman" w:cs="Times New Roman"/>
          <w:b/>
        </w:rPr>
        <w:t>о приобре</w:t>
      </w:r>
      <w:r w:rsidR="008C755C" w:rsidRPr="00A022CC">
        <w:rPr>
          <w:rFonts w:ascii="Times New Roman" w:hAnsi="Times New Roman" w:cs="Times New Roman"/>
          <w:b/>
        </w:rPr>
        <w:t>тении эмиссионных ценных бумаг</w:t>
      </w:r>
      <w:r w:rsidR="00D86076" w:rsidRPr="00A022CC">
        <w:rPr>
          <w:rFonts w:ascii="Times New Roman" w:hAnsi="Times New Roman" w:cs="Times New Roman"/>
          <w:b/>
        </w:rPr>
        <w:t xml:space="preserve"> </w:t>
      </w:r>
    </w:p>
    <w:p w:rsidR="00206737" w:rsidRPr="00A022CC" w:rsidRDefault="004029FE" w:rsidP="0091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70679">
        <w:rPr>
          <w:rFonts w:ascii="Times New Roman" w:hAnsi="Times New Roman" w:cs="Times New Roman"/>
          <w:b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</w:p>
    <w:p w:rsidR="00A22AE3" w:rsidRPr="00A022CC" w:rsidRDefault="00A22AE3" w:rsidP="009147E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43B4" w:rsidRPr="00A022CC" w:rsidRDefault="00D70679" w:rsidP="00A02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74467">
        <w:rPr>
          <w:rFonts w:ascii="Times New Roman" w:hAnsi="Times New Roman"/>
          <w:b/>
        </w:rPr>
        <w:t>13</w:t>
      </w:r>
      <w:r w:rsidRPr="00D70679">
        <w:rPr>
          <w:rFonts w:ascii="Times New Roman" w:hAnsi="Times New Roman"/>
          <w:b/>
        </w:rPr>
        <w:t>.02.2023 г.</w:t>
      </w:r>
      <w:r w:rsidR="007F6535" w:rsidRPr="00A022CC">
        <w:rPr>
          <w:rFonts w:ascii="Times New Roman" w:hAnsi="Times New Roman" w:cs="Times New Roman"/>
          <w:b/>
        </w:rPr>
        <w:t xml:space="preserve"> </w:t>
      </w:r>
      <w:r w:rsidR="003E56C8" w:rsidRPr="00A022C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  <w:bCs/>
        </w:rPr>
        <w:t>Публичное</w:t>
      </w:r>
      <w:r w:rsidRPr="00D70679">
        <w:rPr>
          <w:rFonts w:ascii="Times New Roman" w:hAnsi="Times New Roman" w:cs="Times New Roman"/>
          <w:b/>
          <w:bCs/>
        </w:rPr>
        <w:t xml:space="preserve"> акционерно</w:t>
      </w:r>
      <w:r>
        <w:rPr>
          <w:rFonts w:ascii="Times New Roman" w:hAnsi="Times New Roman" w:cs="Times New Roman"/>
          <w:b/>
          <w:bCs/>
        </w:rPr>
        <w:t>е</w:t>
      </w:r>
      <w:r w:rsidRPr="00D70679">
        <w:rPr>
          <w:rFonts w:ascii="Times New Roman" w:hAnsi="Times New Roman" w:cs="Times New Roman"/>
          <w:b/>
          <w:bCs/>
        </w:rPr>
        <w:t xml:space="preserve"> Обществ</w:t>
      </w:r>
      <w:r>
        <w:rPr>
          <w:rFonts w:ascii="Times New Roman" w:hAnsi="Times New Roman" w:cs="Times New Roman"/>
          <w:b/>
          <w:bCs/>
        </w:rPr>
        <w:t>о</w:t>
      </w:r>
      <w:r w:rsidRPr="00D70679">
        <w:rPr>
          <w:rFonts w:ascii="Times New Roman" w:hAnsi="Times New Roman" w:cs="Times New Roman"/>
          <w:b/>
          <w:bCs/>
        </w:rPr>
        <w:t xml:space="preserve"> «Челябинский машиностроительный завод автомобильных прицепов «Уралавтоприцеп»</w:t>
      </w:r>
      <w:r w:rsidR="007F6535" w:rsidRPr="00A022CC">
        <w:rPr>
          <w:rFonts w:ascii="Times New Roman" w:hAnsi="Times New Roman" w:cs="Times New Roman"/>
          <w:b/>
        </w:rPr>
        <w:t xml:space="preserve"> </w:t>
      </w:r>
      <w:r w:rsidR="008C755C" w:rsidRPr="00A022CC">
        <w:rPr>
          <w:rFonts w:ascii="Times New Roman" w:hAnsi="Times New Roman" w:cs="Times New Roman"/>
        </w:rPr>
        <w:t xml:space="preserve">(далее также - </w:t>
      </w:r>
      <w:r w:rsidR="007F6535" w:rsidRPr="00A022CC">
        <w:rPr>
          <w:rFonts w:ascii="Times New Roman" w:hAnsi="Times New Roman" w:cs="Times New Roman"/>
          <w:b/>
        </w:rPr>
        <w:t>ПАО «</w:t>
      </w:r>
      <w:r w:rsidRPr="00D70679">
        <w:rPr>
          <w:rFonts w:ascii="Times New Roman" w:hAnsi="Times New Roman" w:cs="Times New Roman"/>
          <w:b/>
          <w:bCs/>
        </w:rPr>
        <w:t>Уралавтоприцеп</w:t>
      </w:r>
      <w:r w:rsidR="007F6535" w:rsidRPr="00A022CC">
        <w:rPr>
          <w:rFonts w:ascii="Times New Roman" w:hAnsi="Times New Roman" w:cs="Times New Roman"/>
          <w:b/>
        </w:rPr>
        <w:t>»</w:t>
      </w:r>
      <w:r w:rsidR="00D86076" w:rsidRPr="00A022CC">
        <w:rPr>
          <w:rFonts w:ascii="Times New Roman" w:hAnsi="Times New Roman" w:cs="Times New Roman"/>
          <w:b/>
        </w:rPr>
        <w:t>)</w:t>
      </w:r>
      <w:r w:rsidR="00D86076" w:rsidRPr="00A022CC">
        <w:rPr>
          <w:rFonts w:ascii="Times New Roman" w:hAnsi="Times New Roman" w:cs="Times New Roman"/>
        </w:rPr>
        <w:t xml:space="preserve"> </w:t>
      </w:r>
      <w:r w:rsidR="003E56C8" w:rsidRPr="00A022CC">
        <w:rPr>
          <w:rFonts w:ascii="Times New Roman" w:hAnsi="Times New Roman" w:cs="Times New Roman"/>
        </w:rPr>
        <w:t xml:space="preserve">поступило </w:t>
      </w:r>
      <w:r>
        <w:rPr>
          <w:rFonts w:ascii="Times New Roman" w:hAnsi="Times New Roman" w:cs="Times New Roman"/>
          <w:b/>
        </w:rPr>
        <w:t>о</w:t>
      </w:r>
      <w:r w:rsidRPr="00D70679">
        <w:rPr>
          <w:rFonts w:ascii="Times New Roman" w:hAnsi="Times New Roman" w:cs="Times New Roman"/>
          <w:b/>
        </w:rPr>
        <w:t xml:space="preserve">бязательное </w:t>
      </w:r>
      <w:r w:rsidR="00B21059" w:rsidRPr="00A022CC">
        <w:rPr>
          <w:rFonts w:ascii="Times New Roman" w:hAnsi="Times New Roman" w:cs="Times New Roman"/>
          <w:b/>
        </w:rPr>
        <w:t>предложение</w:t>
      </w:r>
      <w:r w:rsidR="00D86076" w:rsidRPr="00A022CC">
        <w:rPr>
          <w:rFonts w:ascii="Times New Roman" w:hAnsi="Times New Roman" w:cs="Times New Roman"/>
          <w:b/>
        </w:rPr>
        <w:t xml:space="preserve"> </w:t>
      </w:r>
      <w:r w:rsidR="00D86076" w:rsidRPr="009147EB">
        <w:rPr>
          <w:rFonts w:ascii="Times New Roman" w:hAnsi="Times New Roman" w:cs="Times New Roman"/>
          <w:b/>
        </w:rPr>
        <w:t xml:space="preserve">о приобретении эмиссионных ценных бумаг </w:t>
      </w:r>
      <w:r w:rsidRPr="00D70679">
        <w:rPr>
          <w:rFonts w:ascii="Times New Roman" w:hAnsi="Times New Roman" w:cs="Times New Roman"/>
          <w:b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Pr="00D70679">
        <w:rPr>
          <w:rFonts w:ascii="Times New Roman" w:hAnsi="Times New Roman" w:cs="Times New Roman"/>
          <w:b/>
        </w:rPr>
        <w:t xml:space="preserve"> </w:t>
      </w:r>
      <w:r w:rsidR="00D86076" w:rsidRPr="009147EB">
        <w:rPr>
          <w:rFonts w:ascii="Times New Roman" w:hAnsi="Times New Roman" w:cs="Times New Roman"/>
        </w:rPr>
        <w:t xml:space="preserve">(далее также – </w:t>
      </w:r>
      <w:r>
        <w:rPr>
          <w:rFonts w:ascii="Times New Roman" w:hAnsi="Times New Roman" w:cs="Times New Roman"/>
          <w:b/>
        </w:rPr>
        <w:t>О</w:t>
      </w:r>
      <w:r w:rsidRPr="00D70679">
        <w:rPr>
          <w:rFonts w:ascii="Times New Roman" w:hAnsi="Times New Roman" w:cs="Times New Roman"/>
          <w:b/>
        </w:rPr>
        <w:t xml:space="preserve">бязательное </w:t>
      </w:r>
      <w:r w:rsidR="00D86076" w:rsidRPr="005A6C09">
        <w:rPr>
          <w:rFonts w:ascii="Times New Roman" w:hAnsi="Times New Roman" w:cs="Times New Roman"/>
          <w:b/>
        </w:rPr>
        <w:t>предложение</w:t>
      </w:r>
      <w:r w:rsidR="00D86076" w:rsidRPr="009147EB">
        <w:rPr>
          <w:rFonts w:ascii="Times New Roman" w:hAnsi="Times New Roman" w:cs="Times New Roman"/>
        </w:rPr>
        <w:t xml:space="preserve">). </w:t>
      </w:r>
      <w:r w:rsidRPr="00D70679">
        <w:rPr>
          <w:rFonts w:ascii="Times New Roman" w:hAnsi="Times New Roman" w:cs="Times New Roman"/>
        </w:rPr>
        <w:t>Обязательное</w:t>
      </w:r>
      <w:r w:rsidRPr="00D70679">
        <w:rPr>
          <w:rFonts w:ascii="Times New Roman" w:hAnsi="Times New Roman" w:cs="Times New Roman"/>
          <w:b/>
        </w:rPr>
        <w:t xml:space="preserve"> </w:t>
      </w:r>
      <w:r w:rsidR="00D86076" w:rsidRPr="009147EB">
        <w:rPr>
          <w:rFonts w:ascii="Times New Roman" w:hAnsi="Times New Roman" w:cs="Times New Roman"/>
        </w:rPr>
        <w:t xml:space="preserve">предложение </w:t>
      </w:r>
      <w:r w:rsidR="00D912C4" w:rsidRPr="009147EB">
        <w:rPr>
          <w:rFonts w:ascii="Times New Roman" w:hAnsi="Times New Roman" w:cs="Times New Roman"/>
        </w:rPr>
        <w:t xml:space="preserve">направлено </w:t>
      </w:r>
      <w:r w:rsidRPr="00D70679">
        <w:rPr>
          <w:rFonts w:ascii="Times New Roman" w:hAnsi="Times New Roman" w:cs="Times New Roman"/>
          <w:b/>
        </w:rPr>
        <w:t>Обществ</w:t>
      </w:r>
      <w:r>
        <w:rPr>
          <w:rFonts w:ascii="Times New Roman" w:hAnsi="Times New Roman" w:cs="Times New Roman"/>
          <w:b/>
        </w:rPr>
        <w:t>ом</w:t>
      </w:r>
      <w:r w:rsidRPr="00D70679">
        <w:rPr>
          <w:rFonts w:ascii="Times New Roman" w:hAnsi="Times New Roman" w:cs="Times New Roman"/>
          <w:b/>
        </w:rPr>
        <w:t xml:space="preserve"> с ограниченной ответственностью «</w:t>
      </w:r>
      <w:r w:rsidRPr="00D70679">
        <w:rPr>
          <w:rFonts w:ascii="Times New Roman" w:hAnsi="Times New Roman" w:cs="Times New Roman"/>
          <w:b/>
          <w:bCs/>
        </w:rPr>
        <w:t>УАП-Спецсервис</w:t>
      </w:r>
      <w:r w:rsidRPr="00D70679">
        <w:rPr>
          <w:rFonts w:ascii="Times New Roman" w:hAnsi="Times New Roman" w:cs="Times New Roman"/>
          <w:b/>
        </w:rPr>
        <w:t>»</w:t>
      </w:r>
      <w:r w:rsidRPr="00D70679">
        <w:rPr>
          <w:rFonts w:ascii="Times New Roman" w:hAnsi="Times New Roman" w:cs="Times New Roman"/>
          <w:b/>
          <w:bCs/>
        </w:rPr>
        <w:t xml:space="preserve"> </w:t>
      </w:r>
      <w:r w:rsidR="00DB5C21" w:rsidRPr="009147EB">
        <w:rPr>
          <w:rFonts w:ascii="Times New Roman" w:hAnsi="Times New Roman" w:cs="Times New Roman"/>
        </w:rPr>
        <w:t xml:space="preserve">в соответствии </w:t>
      </w:r>
      <w:r w:rsidR="00D86076" w:rsidRPr="009147EB">
        <w:rPr>
          <w:rFonts w:ascii="Times New Roman" w:hAnsi="Times New Roman" w:cs="Times New Roman"/>
        </w:rPr>
        <w:t xml:space="preserve">с требованиями главы XI.1 Федерального закона от 26 декабря 1995 г. № </w:t>
      </w:r>
      <w:r w:rsidR="00D86076" w:rsidRPr="00A022CC">
        <w:rPr>
          <w:rFonts w:ascii="Times New Roman" w:hAnsi="Times New Roman" w:cs="Times New Roman"/>
        </w:rPr>
        <w:t>208-ФЗ «Об акционерных обществах»</w:t>
      </w:r>
      <w:r w:rsidR="00D912C4" w:rsidRPr="00A022CC">
        <w:rPr>
          <w:rFonts w:ascii="Times New Roman" w:hAnsi="Times New Roman" w:cs="Times New Roman"/>
        </w:rPr>
        <w:t xml:space="preserve"> (далее</w:t>
      </w:r>
      <w:r w:rsidR="00D86076" w:rsidRPr="00A022CC">
        <w:rPr>
          <w:rFonts w:ascii="Times New Roman" w:hAnsi="Times New Roman" w:cs="Times New Roman"/>
        </w:rPr>
        <w:t xml:space="preserve"> – </w:t>
      </w:r>
      <w:r w:rsidR="00D912C4" w:rsidRPr="00A022CC">
        <w:rPr>
          <w:rFonts w:ascii="Times New Roman" w:hAnsi="Times New Roman" w:cs="Times New Roman"/>
        </w:rPr>
        <w:t>Закон)</w:t>
      </w:r>
      <w:r w:rsidR="009B43B4" w:rsidRPr="00A022CC">
        <w:rPr>
          <w:rFonts w:ascii="Times New Roman" w:hAnsi="Times New Roman" w:cs="Times New Roman"/>
        </w:rPr>
        <w:t>.</w:t>
      </w:r>
    </w:p>
    <w:p w:rsidR="00D70679" w:rsidRDefault="00A022CC" w:rsidP="00A022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Вид, к</w:t>
      </w:r>
      <w:r w:rsidRPr="00A022CC">
        <w:rPr>
          <w:rFonts w:ascii="Times New Roman" w:hAnsi="Times New Roman" w:cs="Times New Roman"/>
        </w:rPr>
        <w:t xml:space="preserve">атегория (тип) </w:t>
      </w:r>
      <w:r w:rsidR="00E74467">
        <w:rPr>
          <w:rFonts w:ascii="Times New Roman" w:hAnsi="Times New Roman" w:cs="Times New Roman"/>
        </w:rPr>
        <w:t xml:space="preserve">и количество </w:t>
      </w:r>
      <w:r w:rsidRPr="00A022CC">
        <w:rPr>
          <w:rFonts w:ascii="Times New Roman" w:hAnsi="Times New Roman" w:cs="Times New Roman"/>
        </w:rPr>
        <w:t xml:space="preserve">ценных бумаг, </w:t>
      </w:r>
      <w:r w:rsidR="00E74467">
        <w:rPr>
          <w:rFonts w:ascii="Times New Roman" w:hAnsi="Times New Roman" w:cs="Times New Roman"/>
        </w:rPr>
        <w:t>в отношении которых направлено Обязательное предложение</w:t>
      </w:r>
      <w:r w:rsidRPr="00A022CC">
        <w:rPr>
          <w:rFonts w:ascii="Times New Roman" w:hAnsi="Times New Roman" w:cs="Times New Roman"/>
        </w:rPr>
        <w:t xml:space="preserve">: </w:t>
      </w:r>
    </w:p>
    <w:p w:rsidR="00954E84" w:rsidRPr="00E74467" w:rsidRDefault="00954E84" w:rsidP="00E74467">
      <w:pPr>
        <w:pStyle w:val="a3"/>
        <w:numPr>
          <w:ilvl w:val="0"/>
          <w:numId w:val="6"/>
        </w:numPr>
        <w:shd w:val="clear" w:color="auto" w:fill="FFFFFF"/>
        <w:tabs>
          <w:tab w:val="left" w:pos="-851"/>
          <w:tab w:val="left" w:pos="-284"/>
          <w:tab w:val="left" w:pos="-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467">
        <w:rPr>
          <w:rFonts w:ascii="Times New Roman" w:eastAsia="Times New Roman" w:hAnsi="Times New Roman" w:cs="Times New Roman"/>
          <w:b/>
          <w:color w:val="000000"/>
          <w:lang w:eastAsia="ru-RU"/>
        </w:rPr>
        <w:t>Акции обыкновенные</w:t>
      </w:r>
      <w:r w:rsidRPr="00E744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Публичного акционерного Общества «Челябинский машиностроительный завод автомобильных прицепов «Уралавтоприцеп»</w:t>
      </w:r>
      <w:r w:rsidRPr="00E7446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954E84" w:rsidRPr="009147EB" w:rsidRDefault="00954E84" w:rsidP="00E744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022CC">
        <w:rPr>
          <w:rFonts w:ascii="Times New Roman" w:hAnsi="Times New Roman" w:cs="Times New Roman"/>
        </w:rPr>
        <w:t xml:space="preserve">оличество ценных бумаг, в отношении которых направлено </w:t>
      </w:r>
      <w:r>
        <w:rPr>
          <w:rFonts w:ascii="Times New Roman" w:hAnsi="Times New Roman" w:cs="Times New Roman"/>
        </w:rPr>
        <w:t>Обязательное</w:t>
      </w:r>
      <w:r w:rsidRPr="00A022CC">
        <w:rPr>
          <w:rFonts w:ascii="Times New Roman" w:hAnsi="Times New Roman" w:cs="Times New Roman"/>
        </w:rPr>
        <w:t xml:space="preserve"> предложение:</w:t>
      </w:r>
      <w:r w:rsidRPr="00A022CC">
        <w:rPr>
          <w:rFonts w:ascii="Times New Roman" w:eastAsia="Calibri" w:hAnsi="Times New Roman" w:cs="Times New Roman"/>
        </w:rPr>
        <w:t xml:space="preserve"> </w:t>
      </w:r>
      <w:r w:rsidRPr="00954E84">
        <w:rPr>
          <w:rFonts w:ascii="Times New Roman" w:hAnsi="Times New Roman" w:cs="Times New Roman"/>
          <w:b/>
        </w:rPr>
        <w:t>2 862 041</w:t>
      </w:r>
      <w:r w:rsidRPr="00954E84">
        <w:rPr>
          <w:rFonts w:ascii="Times New Roman" w:hAnsi="Times New Roman" w:cs="Times New Roman"/>
          <w:b/>
          <w:i/>
        </w:rPr>
        <w:t xml:space="preserve"> </w:t>
      </w:r>
      <w:r w:rsidRPr="00954E84">
        <w:rPr>
          <w:rFonts w:ascii="Times New Roman" w:hAnsi="Times New Roman" w:cs="Times New Roman"/>
          <w:b/>
        </w:rPr>
        <w:t>штуки (далее – Обыкновенные а</w:t>
      </w:r>
      <w:r>
        <w:rPr>
          <w:rFonts w:ascii="Times New Roman" w:hAnsi="Times New Roman" w:cs="Times New Roman"/>
          <w:b/>
        </w:rPr>
        <w:t>кции)</w:t>
      </w:r>
      <w:r w:rsidRPr="009147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54E84" w:rsidRPr="00E74467" w:rsidRDefault="00954E84" w:rsidP="00E74467">
      <w:pPr>
        <w:pStyle w:val="a3"/>
        <w:numPr>
          <w:ilvl w:val="0"/>
          <w:numId w:val="6"/>
        </w:numPr>
        <w:shd w:val="clear" w:color="auto" w:fill="FFFFFF"/>
        <w:tabs>
          <w:tab w:val="left" w:pos="-851"/>
          <w:tab w:val="left" w:pos="-284"/>
          <w:tab w:val="left" w:pos="-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467">
        <w:rPr>
          <w:rFonts w:ascii="Times New Roman" w:eastAsia="Times New Roman" w:hAnsi="Times New Roman" w:cs="Times New Roman"/>
          <w:b/>
          <w:color w:val="000000"/>
          <w:lang w:eastAsia="ru-RU"/>
        </w:rPr>
        <w:t>Акции привилегированные</w:t>
      </w:r>
      <w:r w:rsidRPr="00E744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Публичного акционерного Общества «Челябинский машиностроительный завод автомобильных прицепов «Уралавтоприцеп»</w:t>
      </w:r>
      <w:r w:rsidRPr="00E7446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954E84" w:rsidRDefault="00954E84" w:rsidP="00E74467">
      <w:pPr>
        <w:shd w:val="clear" w:color="auto" w:fill="FFFFFF"/>
        <w:tabs>
          <w:tab w:val="left" w:pos="-851"/>
          <w:tab w:val="left" w:pos="-284"/>
          <w:tab w:val="left" w:pos="-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</w:t>
      </w:r>
      <w:r w:rsidRPr="00A022CC">
        <w:rPr>
          <w:rFonts w:ascii="Times New Roman" w:hAnsi="Times New Roman" w:cs="Times New Roman"/>
        </w:rPr>
        <w:t xml:space="preserve">оличество ценных бумаг, в отношении которых направлено </w:t>
      </w:r>
      <w:r>
        <w:rPr>
          <w:rFonts w:ascii="Times New Roman" w:hAnsi="Times New Roman" w:cs="Times New Roman"/>
        </w:rPr>
        <w:t>Обязательное</w:t>
      </w:r>
      <w:r w:rsidRPr="00A022CC">
        <w:rPr>
          <w:rFonts w:ascii="Times New Roman" w:hAnsi="Times New Roman" w:cs="Times New Roman"/>
        </w:rPr>
        <w:t xml:space="preserve"> предложение:</w:t>
      </w:r>
      <w:r w:rsidRPr="00A022CC">
        <w:rPr>
          <w:rFonts w:ascii="Times New Roman" w:eastAsia="Calibri" w:hAnsi="Times New Roman" w:cs="Times New Roman"/>
        </w:rPr>
        <w:t xml:space="preserve"> </w:t>
      </w:r>
      <w:r w:rsidRPr="00954E84">
        <w:rPr>
          <w:rFonts w:ascii="Times New Roman" w:hAnsi="Times New Roman" w:cs="Times New Roman"/>
          <w:b/>
        </w:rPr>
        <w:t>606 899 штук (далее – Привилегированные акции)</w:t>
      </w:r>
      <w:r w:rsidR="007F611D">
        <w:rPr>
          <w:rFonts w:ascii="Times New Roman" w:hAnsi="Times New Roman" w:cs="Times New Roman"/>
          <w:b/>
        </w:rPr>
        <w:t>.</w:t>
      </w:r>
    </w:p>
    <w:p w:rsidR="007F611D" w:rsidRDefault="007F611D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79BA" w:rsidRPr="009147EB" w:rsidRDefault="00D912C4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47EB">
        <w:rPr>
          <w:rFonts w:ascii="Times New Roman" w:hAnsi="Times New Roman" w:cs="Times New Roman"/>
        </w:rPr>
        <w:t xml:space="preserve">Совет директоров </w:t>
      </w:r>
      <w:r w:rsidR="007F6535" w:rsidRPr="009147EB">
        <w:rPr>
          <w:rFonts w:ascii="Times New Roman" w:hAnsi="Times New Roman" w:cs="Times New Roman"/>
        </w:rPr>
        <w:t>ПАО «</w:t>
      </w:r>
      <w:r w:rsidR="00954E84" w:rsidRPr="00954E84">
        <w:rPr>
          <w:rFonts w:ascii="Times New Roman" w:hAnsi="Times New Roman" w:cs="Times New Roman"/>
          <w:bCs/>
        </w:rPr>
        <w:t>Уралавтоприцеп</w:t>
      </w:r>
      <w:r w:rsidR="007F6535" w:rsidRPr="009147EB">
        <w:rPr>
          <w:rFonts w:ascii="Times New Roman" w:hAnsi="Times New Roman" w:cs="Times New Roman"/>
        </w:rPr>
        <w:t xml:space="preserve">» </w:t>
      </w:r>
      <w:r w:rsidRPr="009147EB">
        <w:rPr>
          <w:rFonts w:ascii="Times New Roman" w:hAnsi="Times New Roman" w:cs="Times New Roman"/>
        </w:rPr>
        <w:t xml:space="preserve">(далее – Совет директоров), рассмотрев полученное </w:t>
      </w:r>
      <w:r w:rsidR="00954E84">
        <w:rPr>
          <w:rFonts w:ascii="Times New Roman" w:hAnsi="Times New Roman" w:cs="Times New Roman"/>
        </w:rPr>
        <w:t>Обязательное</w:t>
      </w:r>
      <w:r w:rsidR="00954E84" w:rsidRPr="00A022CC">
        <w:rPr>
          <w:rFonts w:ascii="Times New Roman" w:hAnsi="Times New Roman" w:cs="Times New Roman"/>
        </w:rPr>
        <w:t xml:space="preserve"> </w:t>
      </w:r>
      <w:r w:rsidRPr="009147EB">
        <w:rPr>
          <w:rFonts w:ascii="Times New Roman" w:hAnsi="Times New Roman" w:cs="Times New Roman"/>
        </w:rPr>
        <w:t>предложение в соответствии с пунктом 1 статьи 84.3</w:t>
      </w:r>
      <w:r w:rsidR="00997112" w:rsidRPr="009147EB">
        <w:rPr>
          <w:rFonts w:ascii="Times New Roman" w:hAnsi="Times New Roman" w:cs="Times New Roman"/>
        </w:rPr>
        <w:t xml:space="preserve">. </w:t>
      </w:r>
      <w:r w:rsidR="00F75B9D" w:rsidRPr="009147EB">
        <w:rPr>
          <w:rFonts w:ascii="Times New Roman" w:hAnsi="Times New Roman" w:cs="Times New Roman"/>
        </w:rPr>
        <w:t>Закона</w:t>
      </w:r>
      <w:r w:rsidRPr="009147EB">
        <w:rPr>
          <w:rFonts w:ascii="Times New Roman" w:hAnsi="Times New Roman" w:cs="Times New Roman"/>
        </w:rPr>
        <w:t>, принял следующие рекомендации:</w:t>
      </w:r>
    </w:p>
    <w:p w:rsidR="00E74467" w:rsidRPr="00B96EAA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47EB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Обязательное</w:t>
      </w:r>
      <w:r w:rsidRPr="00F740B3">
        <w:rPr>
          <w:rFonts w:ascii="Times New Roman" w:hAnsi="Times New Roman"/>
        </w:rPr>
        <w:t xml:space="preserve"> </w:t>
      </w:r>
      <w:r w:rsidRPr="009147EB">
        <w:rPr>
          <w:rFonts w:ascii="Times New Roman" w:hAnsi="Times New Roman"/>
        </w:rPr>
        <w:t xml:space="preserve">предложение соответствует требованиям </w:t>
      </w:r>
      <w:r w:rsidRPr="007B6F25">
        <w:rPr>
          <w:rFonts w:ascii="Times New Roman" w:hAnsi="Times New Roman"/>
        </w:rPr>
        <w:t>Федерального закона от 26 декабря 1995 г. № 208-ФЗ «Об акционерных обществах»</w:t>
      </w:r>
      <w:r>
        <w:rPr>
          <w:rFonts w:ascii="Times New Roman" w:hAnsi="Times New Roman"/>
        </w:rPr>
        <w:t xml:space="preserve"> (далее – Закон)</w:t>
      </w:r>
      <w:r w:rsidRPr="00B96EAA">
        <w:rPr>
          <w:rFonts w:ascii="Times New Roman" w:hAnsi="Times New Roman"/>
        </w:rPr>
        <w:t xml:space="preserve"> и получено с приложением документов, предусмотренных законодательством Российской Федерации</w:t>
      </w:r>
      <w:r w:rsidRPr="009147EB">
        <w:rPr>
          <w:rFonts w:ascii="Times New Roman" w:hAnsi="Times New Roman"/>
        </w:rPr>
        <w:t xml:space="preserve">. К </w:t>
      </w:r>
      <w:r>
        <w:rPr>
          <w:rFonts w:ascii="Times New Roman" w:hAnsi="Times New Roman"/>
        </w:rPr>
        <w:t xml:space="preserve">Обязательному </w:t>
      </w:r>
      <w:r w:rsidRPr="009147EB">
        <w:rPr>
          <w:rFonts w:ascii="Times New Roman" w:hAnsi="Times New Roman"/>
        </w:rPr>
        <w:t xml:space="preserve">предложению приложена </w:t>
      </w:r>
      <w:r>
        <w:rPr>
          <w:rFonts w:ascii="Times New Roman" w:hAnsi="Times New Roman"/>
        </w:rPr>
        <w:t>б</w:t>
      </w:r>
      <w:r w:rsidRPr="009147EB">
        <w:rPr>
          <w:rFonts w:ascii="Times New Roman" w:hAnsi="Times New Roman"/>
        </w:rPr>
        <w:t xml:space="preserve">анковская гарантия </w:t>
      </w:r>
      <w:r w:rsidRPr="00B96EAA">
        <w:rPr>
          <w:rFonts w:ascii="Times New Roman" w:hAnsi="Times New Roman"/>
        </w:rPr>
        <w:t>№ 11204385</w:t>
      </w:r>
      <w:r w:rsidRPr="00B96EAA">
        <w:rPr>
          <w:rFonts w:ascii="Times New Roman" w:hAnsi="Times New Roman"/>
          <w:b/>
        </w:rPr>
        <w:t xml:space="preserve"> </w:t>
      </w:r>
      <w:r w:rsidRPr="00B96EAA">
        <w:rPr>
          <w:rFonts w:ascii="Times New Roman" w:hAnsi="Times New Roman"/>
        </w:rPr>
        <w:t>от «25» января 2023 года, выданная</w:t>
      </w:r>
      <w:r w:rsidRPr="009147EB">
        <w:rPr>
          <w:rFonts w:ascii="Times New Roman" w:hAnsi="Times New Roman"/>
        </w:rPr>
        <w:t xml:space="preserve"> </w:t>
      </w:r>
      <w:r w:rsidRPr="00856AE3">
        <w:rPr>
          <w:rFonts w:ascii="Times New Roman" w:hAnsi="Times New Roman"/>
        </w:rPr>
        <w:t>АКЦИОНЕРНЫ</w:t>
      </w:r>
      <w:r>
        <w:rPr>
          <w:rFonts w:ascii="Times New Roman" w:hAnsi="Times New Roman"/>
        </w:rPr>
        <w:t>М</w:t>
      </w:r>
      <w:r w:rsidRPr="00856AE3">
        <w:rPr>
          <w:rFonts w:ascii="Times New Roman" w:hAnsi="Times New Roman"/>
        </w:rPr>
        <w:t xml:space="preserve"> ЧЕЛЯБИНСКИ</w:t>
      </w:r>
      <w:r>
        <w:rPr>
          <w:rFonts w:ascii="Times New Roman" w:hAnsi="Times New Roman"/>
        </w:rPr>
        <w:t>М</w:t>
      </w:r>
      <w:r w:rsidRPr="00856AE3">
        <w:rPr>
          <w:rFonts w:ascii="Times New Roman" w:hAnsi="Times New Roman"/>
        </w:rPr>
        <w:t xml:space="preserve"> ИНВЕСТИЦИОННЫ</w:t>
      </w:r>
      <w:r>
        <w:rPr>
          <w:rFonts w:ascii="Times New Roman" w:hAnsi="Times New Roman"/>
        </w:rPr>
        <w:t>М</w:t>
      </w:r>
      <w:r w:rsidRPr="00856AE3">
        <w:rPr>
          <w:rFonts w:ascii="Times New Roman" w:hAnsi="Times New Roman"/>
        </w:rPr>
        <w:t xml:space="preserve"> БАНК</w:t>
      </w:r>
      <w:r>
        <w:rPr>
          <w:rFonts w:ascii="Times New Roman" w:hAnsi="Times New Roman"/>
        </w:rPr>
        <w:t>ОМ</w:t>
      </w:r>
      <w:r w:rsidRPr="00856AE3">
        <w:rPr>
          <w:rFonts w:ascii="Times New Roman" w:hAnsi="Times New Roman"/>
        </w:rPr>
        <w:t xml:space="preserve"> «ЧЕЛЯБИНВЕСТБАНК» (ПУБЛИЧН</w:t>
      </w:r>
      <w:r>
        <w:rPr>
          <w:rFonts w:ascii="Times New Roman" w:hAnsi="Times New Roman"/>
        </w:rPr>
        <w:t>ЫМ</w:t>
      </w:r>
      <w:r w:rsidRPr="00856AE3">
        <w:rPr>
          <w:rFonts w:ascii="Times New Roman" w:hAnsi="Times New Roman"/>
        </w:rPr>
        <w:t xml:space="preserve"> АКЦИОНЕРН</w:t>
      </w:r>
      <w:r>
        <w:rPr>
          <w:rFonts w:ascii="Times New Roman" w:hAnsi="Times New Roman"/>
        </w:rPr>
        <w:t>ЫМ</w:t>
      </w:r>
      <w:r w:rsidRPr="00856AE3">
        <w:rPr>
          <w:rFonts w:ascii="Times New Roman" w:hAnsi="Times New Roman"/>
        </w:rPr>
        <w:t xml:space="preserve"> ОБЩЕСТВО</w:t>
      </w:r>
      <w:r>
        <w:rPr>
          <w:rFonts w:ascii="Times New Roman" w:hAnsi="Times New Roman"/>
        </w:rPr>
        <w:t>М</w:t>
      </w:r>
      <w:r w:rsidRPr="00856AE3">
        <w:rPr>
          <w:rFonts w:ascii="Times New Roman" w:hAnsi="Times New Roman"/>
        </w:rPr>
        <w:t>)</w:t>
      </w:r>
      <w:r w:rsidRPr="009147EB">
        <w:rPr>
          <w:rFonts w:ascii="Times New Roman" w:hAnsi="Times New Roman"/>
        </w:rPr>
        <w:t xml:space="preserve"> на сумму </w:t>
      </w:r>
      <w:r w:rsidRPr="00856AE3">
        <w:rPr>
          <w:rFonts w:ascii="Times New Roman" w:hAnsi="Times New Roman"/>
        </w:rPr>
        <w:t xml:space="preserve">84 478 106 </w:t>
      </w:r>
      <w:r w:rsidRPr="00856AE3">
        <w:rPr>
          <w:rFonts w:ascii="Times New Roman" w:hAnsi="Times New Roman"/>
          <w:bCs/>
          <w:iCs/>
        </w:rPr>
        <w:t xml:space="preserve">(восемьдесят четыре </w:t>
      </w:r>
      <w:r w:rsidRPr="00B96EAA">
        <w:rPr>
          <w:rFonts w:ascii="Times New Roman" w:hAnsi="Times New Roman" w:cs="Times New Roman"/>
          <w:bCs/>
          <w:iCs/>
        </w:rPr>
        <w:t>миллиона четыреста семьдесят восемь тысяч сто шесть) рублей 10 копеек</w:t>
      </w:r>
      <w:r w:rsidRPr="00B96EAA">
        <w:rPr>
          <w:rFonts w:ascii="Times New Roman" w:hAnsi="Times New Roman" w:cs="Times New Roman"/>
        </w:rPr>
        <w:t xml:space="preserve"> (далее – Банковская гарантия) и </w:t>
      </w:r>
      <w:r>
        <w:rPr>
          <w:rFonts w:ascii="Times New Roman" w:hAnsi="Times New Roman"/>
          <w:bCs/>
          <w:iCs/>
        </w:rPr>
        <w:t>Отчет</w:t>
      </w:r>
      <w:r w:rsidRPr="00B96EAA">
        <w:rPr>
          <w:rFonts w:ascii="Times New Roman" w:hAnsi="Times New Roman" w:cs="Times New Roman"/>
          <w:bCs/>
          <w:iCs/>
        </w:rPr>
        <w:t xml:space="preserve"> № 22120101 об оценке рыночной стоимости 1 (одной) обыкновенной акции в составе 100</w:t>
      </w:r>
      <w:r>
        <w:rPr>
          <w:rFonts w:ascii="Times New Roman" w:hAnsi="Times New Roman"/>
          <w:bCs/>
          <w:iCs/>
        </w:rPr>
        <w:t xml:space="preserve"> </w:t>
      </w:r>
      <w:r w:rsidRPr="00B96EAA">
        <w:rPr>
          <w:rFonts w:ascii="Times New Roman" w:hAnsi="Times New Roman" w:cs="Times New Roman"/>
          <w:bCs/>
          <w:iCs/>
        </w:rPr>
        <w:t>% пакета акций Публичного акционерного Общества «Челябинский машиностроительный завод автомобильных прицепов «Уралавтоприцеп» и 1 (одной) привилегированной акции в составе 100</w:t>
      </w:r>
      <w:r>
        <w:rPr>
          <w:rFonts w:ascii="Times New Roman" w:hAnsi="Times New Roman"/>
          <w:bCs/>
          <w:iCs/>
        </w:rPr>
        <w:t xml:space="preserve"> </w:t>
      </w:r>
      <w:r w:rsidRPr="00B96EAA">
        <w:rPr>
          <w:rFonts w:ascii="Times New Roman" w:hAnsi="Times New Roman" w:cs="Times New Roman"/>
          <w:bCs/>
          <w:iCs/>
        </w:rPr>
        <w:t>% пакета акций Публичного акционерного Общества «Челябинский машиностроительный завод автомобильных прицепов «Уралавтоприцеп» (дата оценки: 01.12.2022 г., дата составления отчета: 30.12.2022 г.). Приложенная</w:t>
      </w:r>
      <w:r w:rsidRPr="00B96EAA">
        <w:rPr>
          <w:rFonts w:ascii="Times New Roman" w:hAnsi="Times New Roman" w:cs="Times New Roman"/>
        </w:rPr>
        <w:t xml:space="preserve"> к Обязательному предложению Банковская гарантия соответствует требованиям пункта 5 статьи 84.1. Закона. 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96EAA">
        <w:rPr>
          <w:rFonts w:ascii="Times New Roman" w:hAnsi="Times New Roman" w:cs="Times New Roman"/>
        </w:rPr>
        <w:t>2. Обязательное предложение прошло процедуру государственного контроля за приобретением</w:t>
      </w:r>
      <w:r w:rsidRPr="009147EB">
        <w:rPr>
          <w:rFonts w:ascii="Times New Roman" w:hAnsi="Times New Roman"/>
        </w:rPr>
        <w:t xml:space="preserve"> акций </w:t>
      </w:r>
      <w:r>
        <w:rPr>
          <w:rFonts w:ascii="Times New Roman" w:hAnsi="Times New Roman"/>
        </w:rPr>
        <w:t xml:space="preserve">публичного общества </w:t>
      </w:r>
      <w:r w:rsidRPr="009147EB">
        <w:rPr>
          <w:rFonts w:ascii="Times New Roman" w:hAnsi="Times New Roman"/>
        </w:rPr>
        <w:t>в</w:t>
      </w:r>
      <w:r w:rsidRPr="00856AE3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>Уральско</w:t>
      </w:r>
      <w:r w:rsidRPr="00856AE3">
        <w:rPr>
          <w:rFonts w:ascii="Times New Roman" w:hAnsi="Times New Roman"/>
          <w:bCs/>
        </w:rPr>
        <w:t>м главн</w:t>
      </w:r>
      <w:r>
        <w:rPr>
          <w:rFonts w:ascii="Times New Roman" w:hAnsi="Times New Roman"/>
          <w:bCs/>
        </w:rPr>
        <w:t>ом управлении</w:t>
      </w:r>
      <w:r w:rsidRPr="00856AE3">
        <w:rPr>
          <w:rFonts w:ascii="Times New Roman" w:hAnsi="Times New Roman"/>
          <w:bCs/>
        </w:rPr>
        <w:t xml:space="preserve"> Центрального банка Российской Федерации</w:t>
      </w:r>
      <w:r w:rsidRPr="00856AE3">
        <w:rPr>
          <w:rFonts w:ascii="Times New Roman" w:hAnsi="Times New Roman"/>
        </w:rPr>
        <w:t xml:space="preserve"> </w:t>
      </w:r>
      <w:r w:rsidRPr="009147EB">
        <w:rPr>
          <w:rFonts w:ascii="Times New Roman" w:hAnsi="Times New Roman"/>
        </w:rPr>
        <w:t xml:space="preserve">в соответствии со ст. 84.9 Закона.  </w:t>
      </w:r>
    </w:p>
    <w:p w:rsidR="00E74467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 xml:space="preserve">3. Предлагаемая в </w:t>
      </w:r>
      <w:r>
        <w:rPr>
          <w:rFonts w:ascii="Times New Roman" w:hAnsi="Times New Roman"/>
        </w:rPr>
        <w:t xml:space="preserve">Обязательном </w:t>
      </w:r>
      <w:r w:rsidRPr="009147EB">
        <w:rPr>
          <w:rFonts w:ascii="Times New Roman" w:hAnsi="Times New Roman"/>
        </w:rPr>
        <w:t>предложении цена приобретения ценных бумаг не противоречит тр</w:t>
      </w:r>
      <w:r>
        <w:rPr>
          <w:rFonts w:ascii="Times New Roman" w:hAnsi="Times New Roman"/>
        </w:rPr>
        <w:t>ебованиям п. 4 ст. 84.2 Закона:</w:t>
      </w:r>
    </w:p>
    <w:p w:rsidR="00E74467" w:rsidRPr="00856AE3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Предлагаемая цена приобретения О</w:t>
      </w:r>
      <w:r w:rsidRPr="00856AE3">
        <w:rPr>
          <w:rFonts w:ascii="Times New Roman" w:hAnsi="Times New Roman"/>
        </w:rPr>
        <w:t>быкновенных акций ПАО «</w:t>
      </w:r>
      <w:r w:rsidRPr="00856AE3">
        <w:rPr>
          <w:rFonts w:ascii="Times New Roman" w:hAnsi="Times New Roman"/>
          <w:bCs/>
        </w:rPr>
        <w:t>Уралавтоприцеп</w:t>
      </w:r>
      <w:r w:rsidRPr="00856AE3">
        <w:rPr>
          <w:rFonts w:ascii="Times New Roman" w:hAnsi="Times New Roman"/>
        </w:rPr>
        <w:t xml:space="preserve">» составляет 25 </w:t>
      </w:r>
      <w:r w:rsidRPr="00856AE3">
        <w:rPr>
          <w:rFonts w:ascii="Times New Roman" w:hAnsi="Times New Roman"/>
          <w:bCs/>
          <w:iCs/>
        </w:rPr>
        <w:t>(</w:t>
      </w:r>
      <w:r w:rsidRPr="00856AE3">
        <w:rPr>
          <w:rFonts w:ascii="Times New Roman" w:hAnsi="Times New Roman"/>
        </w:rPr>
        <w:t>двадцать пять</w:t>
      </w:r>
      <w:r w:rsidRPr="00856AE3">
        <w:rPr>
          <w:rFonts w:ascii="Times New Roman" w:hAnsi="Times New Roman"/>
          <w:bCs/>
          <w:iCs/>
        </w:rPr>
        <w:t>)</w:t>
      </w:r>
      <w:r w:rsidRPr="00856AE3">
        <w:rPr>
          <w:rFonts w:ascii="Times New Roman" w:hAnsi="Times New Roman"/>
        </w:rPr>
        <w:t xml:space="preserve"> рублей 14 копеек за одну акцию</w:t>
      </w:r>
      <w:r>
        <w:rPr>
          <w:rFonts w:ascii="Times New Roman" w:hAnsi="Times New Roman"/>
        </w:rPr>
        <w:t>,</w:t>
      </w:r>
    </w:p>
    <w:p w:rsidR="00E74467" w:rsidRPr="00856AE3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56AE3">
        <w:rPr>
          <w:rFonts w:ascii="Times New Roman" w:hAnsi="Times New Roman"/>
        </w:rPr>
        <w:t xml:space="preserve">Предлагаемая цена приобретения </w:t>
      </w:r>
      <w:r>
        <w:rPr>
          <w:rFonts w:ascii="Times New Roman" w:hAnsi="Times New Roman"/>
        </w:rPr>
        <w:t>П</w:t>
      </w:r>
      <w:r w:rsidRPr="00856AE3">
        <w:rPr>
          <w:rFonts w:ascii="Times New Roman" w:hAnsi="Times New Roman"/>
        </w:rPr>
        <w:t xml:space="preserve">ривилегированных акций ПАО «Уралавтоприцеп» составляет 20 (двадцать) </w:t>
      </w:r>
      <w:r>
        <w:rPr>
          <w:rFonts w:ascii="Times New Roman" w:hAnsi="Times New Roman"/>
        </w:rPr>
        <w:t>рублей 64 копейки за одну акцию.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4. У Совета директоров ПАО «</w:t>
      </w:r>
      <w:r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>» отсутствуют основания полагать, что приобретение</w:t>
      </w:r>
      <w:r w:rsidRPr="009147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Обществом</w:t>
      </w:r>
      <w:r w:rsidRPr="00856AE3">
        <w:rPr>
          <w:rFonts w:ascii="Times New Roman" w:hAnsi="Times New Roman"/>
        </w:rPr>
        <w:t xml:space="preserve"> с ограниченной ответственностью «</w:t>
      </w:r>
      <w:r w:rsidRPr="00856AE3">
        <w:rPr>
          <w:rFonts w:ascii="Times New Roman" w:hAnsi="Times New Roman"/>
          <w:bCs/>
        </w:rPr>
        <w:t>УАП-Спецсервис</w:t>
      </w:r>
      <w:r w:rsidRPr="00856A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Обыкновенных а</w:t>
      </w:r>
      <w:r w:rsidRPr="009147EB">
        <w:rPr>
          <w:rFonts w:ascii="Times New Roman" w:hAnsi="Times New Roman"/>
        </w:rPr>
        <w:t xml:space="preserve">кций </w:t>
      </w:r>
      <w:r>
        <w:rPr>
          <w:rFonts w:ascii="Times New Roman" w:hAnsi="Times New Roman"/>
        </w:rPr>
        <w:t xml:space="preserve">и Привилегированных акций </w:t>
      </w:r>
      <w:r w:rsidRPr="009147EB">
        <w:rPr>
          <w:rFonts w:ascii="Times New Roman" w:hAnsi="Times New Roman"/>
        </w:rPr>
        <w:t xml:space="preserve">в рамках </w:t>
      </w:r>
      <w:r>
        <w:rPr>
          <w:rFonts w:ascii="Times New Roman" w:hAnsi="Times New Roman"/>
        </w:rPr>
        <w:t xml:space="preserve">Обязательного </w:t>
      </w:r>
      <w:r w:rsidRPr="009147EB">
        <w:rPr>
          <w:rFonts w:ascii="Times New Roman" w:hAnsi="Times New Roman"/>
        </w:rPr>
        <w:t>предложения повлечет существенное изменение их рыночной стоимости после приобретения. Вместе с тем Совет директоров ПАО «</w:t>
      </w:r>
      <w:r w:rsidRPr="00856AE3"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>» рекомендует акционерам</w:t>
      </w:r>
      <w:r>
        <w:rPr>
          <w:rFonts w:ascii="Times New Roman" w:hAnsi="Times New Roman"/>
        </w:rPr>
        <w:t xml:space="preserve">-владельцам </w:t>
      </w:r>
      <w:r w:rsidRPr="00856AE3">
        <w:rPr>
          <w:rFonts w:ascii="Times New Roman" w:hAnsi="Times New Roman"/>
        </w:rPr>
        <w:t xml:space="preserve">Обыкновенных акций и Привилегированных акций </w:t>
      </w:r>
      <w:r w:rsidRPr="009147EB">
        <w:rPr>
          <w:rFonts w:ascii="Times New Roman" w:hAnsi="Times New Roman"/>
        </w:rPr>
        <w:t xml:space="preserve">при решении вопроса о принятии </w:t>
      </w:r>
      <w:r w:rsidRPr="00856AE3">
        <w:rPr>
          <w:rFonts w:ascii="Times New Roman" w:hAnsi="Times New Roman"/>
        </w:rPr>
        <w:t xml:space="preserve">Обязательного </w:t>
      </w:r>
      <w:r w:rsidRPr="009147EB">
        <w:rPr>
          <w:rFonts w:ascii="Times New Roman" w:hAnsi="Times New Roman"/>
        </w:rPr>
        <w:t xml:space="preserve">предложения учесть, что рыночная стоимость </w:t>
      </w:r>
      <w:r w:rsidRPr="00856AE3">
        <w:rPr>
          <w:rFonts w:ascii="Times New Roman" w:hAnsi="Times New Roman"/>
        </w:rPr>
        <w:t xml:space="preserve">Обыкновенных акций и Привилегированных акций </w:t>
      </w:r>
      <w:r w:rsidRPr="009147EB">
        <w:rPr>
          <w:rFonts w:ascii="Times New Roman" w:hAnsi="Times New Roman"/>
        </w:rPr>
        <w:t>в будущем может измениться под воздействием многих факторов, некоторые из которых находятся вне контроля ПАО «</w:t>
      </w:r>
      <w:r w:rsidRPr="00856AE3"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 xml:space="preserve">», в том числе: политическая стабильность, макроэкономические факторы, перспективы развития отрасли, спрос на услуги, объем оказываемых </w:t>
      </w:r>
      <w:r w:rsidRPr="009147EB">
        <w:rPr>
          <w:rFonts w:ascii="Times New Roman" w:hAnsi="Times New Roman"/>
        </w:rPr>
        <w:lastRenderedPageBreak/>
        <w:t>услуг, изменение цен (тарифов) на услуги, эффективность управления, изменение размеров доходов, оценки аналитиков, изменение законодательства и другие факторы.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5. Оценить планы</w:t>
      </w:r>
      <w:r w:rsidRPr="009147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Общества</w:t>
      </w:r>
      <w:r w:rsidRPr="00856AE3">
        <w:rPr>
          <w:rFonts w:ascii="Times New Roman" w:hAnsi="Times New Roman"/>
        </w:rPr>
        <w:t xml:space="preserve"> с ограниченной ответственностью «</w:t>
      </w:r>
      <w:r w:rsidRPr="00856AE3">
        <w:rPr>
          <w:rFonts w:ascii="Times New Roman" w:hAnsi="Times New Roman"/>
          <w:bCs/>
        </w:rPr>
        <w:t>УАП-Спецсервис</w:t>
      </w:r>
      <w:r w:rsidRPr="00856AE3">
        <w:rPr>
          <w:rFonts w:ascii="Times New Roman" w:hAnsi="Times New Roman"/>
        </w:rPr>
        <w:t xml:space="preserve">» </w:t>
      </w:r>
      <w:r w:rsidRPr="009147EB">
        <w:rPr>
          <w:rFonts w:ascii="Times New Roman" w:hAnsi="Times New Roman"/>
        </w:rPr>
        <w:t>в отношении ПАО «</w:t>
      </w:r>
      <w:r w:rsidRPr="00856AE3"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 xml:space="preserve">», в том числе в отношении его работников, не представляется возможным в связи с отсутствием указания на такие планы в </w:t>
      </w:r>
      <w:r>
        <w:rPr>
          <w:rFonts w:ascii="Times New Roman" w:hAnsi="Times New Roman"/>
        </w:rPr>
        <w:t xml:space="preserve">Обязательном </w:t>
      </w:r>
      <w:r w:rsidRPr="009147EB">
        <w:rPr>
          <w:rFonts w:ascii="Times New Roman" w:hAnsi="Times New Roman"/>
        </w:rPr>
        <w:t>предложении.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9147EB">
        <w:rPr>
          <w:rFonts w:ascii="Times New Roman" w:hAnsi="Times New Roman"/>
        </w:rPr>
        <w:t>6. На основании вышеизложенного Совет директоров ПАО «</w:t>
      </w:r>
      <w:r w:rsidRPr="00856AE3"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>» сообщает о возможности акционеров</w:t>
      </w:r>
      <w:r>
        <w:rPr>
          <w:rFonts w:ascii="Times New Roman" w:hAnsi="Times New Roman"/>
        </w:rPr>
        <w:t xml:space="preserve">-владельцев </w:t>
      </w:r>
      <w:r w:rsidRPr="00856AE3">
        <w:rPr>
          <w:rFonts w:ascii="Times New Roman" w:hAnsi="Times New Roman"/>
        </w:rPr>
        <w:t xml:space="preserve">Обыкновенных акций и Привилегированных акций </w:t>
      </w:r>
      <w:r w:rsidRPr="009147EB">
        <w:rPr>
          <w:rFonts w:ascii="Times New Roman" w:hAnsi="Times New Roman"/>
        </w:rPr>
        <w:t>ПАО «</w:t>
      </w:r>
      <w:r w:rsidRPr="00856AE3"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 xml:space="preserve">» принять </w:t>
      </w:r>
      <w:r>
        <w:rPr>
          <w:rFonts w:ascii="Times New Roman" w:hAnsi="Times New Roman"/>
        </w:rPr>
        <w:t xml:space="preserve">Обязательное </w:t>
      </w:r>
      <w:r w:rsidRPr="009147EB">
        <w:rPr>
          <w:rFonts w:ascii="Times New Roman" w:hAnsi="Times New Roman"/>
        </w:rPr>
        <w:t xml:space="preserve">предложение в установленный срок или отказаться от его принятия. Срок принятия </w:t>
      </w:r>
      <w:r>
        <w:rPr>
          <w:rFonts w:ascii="Times New Roman" w:hAnsi="Times New Roman"/>
        </w:rPr>
        <w:t xml:space="preserve">Обязательного </w:t>
      </w:r>
      <w:r w:rsidRPr="009147EB">
        <w:rPr>
          <w:rFonts w:ascii="Times New Roman" w:hAnsi="Times New Roman"/>
        </w:rPr>
        <w:t xml:space="preserve">предложения: </w:t>
      </w:r>
      <w:r w:rsidRPr="00B96EAA">
        <w:rPr>
          <w:rFonts w:ascii="Times New Roman" w:hAnsi="Times New Roman"/>
        </w:rPr>
        <w:t>с 14 февраля 2023 г. по 24 апреля 2023 г. включительно.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7. Совет директоров ПАО «</w:t>
      </w:r>
      <w:r w:rsidRPr="00856AE3">
        <w:rPr>
          <w:rFonts w:ascii="Times New Roman" w:hAnsi="Times New Roman"/>
        </w:rPr>
        <w:t>Уралавтоприцеп</w:t>
      </w:r>
      <w:r w:rsidRPr="009147EB">
        <w:rPr>
          <w:rFonts w:ascii="Times New Roman" w:hAnsi="Times New Roman"/>
        </w:rPr>
        <w:t xml:space="preserve">» </w:t>
      </w:r>
      <w:r w:rsidRPr="009147EB">
        <w:rPr>
          <w:rFonts w:ascii="Times New Roman" w:hAnsi="Times New Roman"/>
          <w:bCs/>
          <w:iCs/>
        </w:rPr>
        <w:t>рекомендует при</w:t>
      </w:r>
      <w:r w:rsidRPr="009147EB">
        <w:rPr>
          <w:rFonts w:ascii="Times New Roman" w:hAnsi="Times New Roman"/>
        </w:rPr>
        <w:t xml:space="preserve"> принятии решения о продаже </w:t>
      </w:r>
      <w:r w:rsidRPr="00856AE3">
        <w:rPr>
          <w:rFonts w:ascii="Times New Roman" w:hAnsi="Times New Roman"/>
        </w:rPr>
        <w:t xml:space="preserve">Обыкновенных акций и Привилегированных акций </w:t>
      </w:r>
      <w:r w:rsidRPr="009147EB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 xml:space="preserve">Обязательного </w:t>
      </w:r>
      <w:r w:rsidRPr="009147EB">
        <w:rPr>
          <w:rFonts w:ascii="Times New Roman" w:hAnsi="Times New Roman"/>
        </w:rPr>
        <w:t xml:space="preserve">предложения учитывать данные рекомендации, а также внимательно ознакомиться с содержанием </w:t>
      </w:r>
      <w:r>
        <w:rPr>
          <w:rFonts w:ascii="Times New Roman" w:hAnsi="Times New Roman"/>
        </w:rPr>
        <w:t xml:space="preserve">Обязательного </w:t>
      </w:r>
      <w:r w:rsidRPr="009147EB">
        <w:rPr>
          <w:rFonts w:ascii="Times New Roman" w:hAnsi="Times New Roman"/>
        </w:rPr>
        <w:t xml:space="preserve">предложения, текст которого размещен </w:t>
      </w:r>
      <w:r w:rsidRPr="00330524">
        <w:rPr>
          <w:rFonts w:ascii="Times New Roman" w:hAnsi="Times New Roman"/>
        </w:rPr>
        <w:t xml:space="preserve">на сайте </w:t>
      </w:r>
      <w:r w:rsidRPr="00330524">
        <w:rPr>
          <w:rFonts w:ascii="Times New Roman" w:hAnsi="Times New Roman"/>
          <w:bCs/>
        </w:rPr>
        <w:t xml:space="preserve">ПАО «Уралавтоприцеп» </w:t>
      </w:r>
      <w:r w:rsidRPr="00330524">
        <w:rPr>
          <w:rFonts w:ascii="Times New Roman" w:hAnsi="Times New Roman"/>
        </w:rPr>
        <w:t>- http://www.cmzap.ru/ в информационно-телекоммуникационной сети «Интернет» и на сайте - http://www.e-disclosure.ru/portal/company.aspx?id=5760 в информационно-телекоммуникационной сети «Интернет»</w:t>
      </w:r>
      <w:r w:rsidRPr="00330524">
        <w:rPr>
          <w:rFonts w:ascii="Times New Roman" w:hAnsi="Times New Roman"/>
          <w:bCs/>
          <w:i/>
        </w:rPr>
        <w:t>,</w:t>
      </w:r>
      <w:r w:rsidRPr="00555405">
        <w:rPr>
          <w:rFonts w:ascii="Times New Roman" w:hAnsi="Times New Roman"/>
          <w:b/>
          <w:bCs/>
          <w:i/>
        </w:rPr>
        <w:t xml:space="preserve"> </w:t>
      </w:r>
      <w:r w:rsidRPr="00555405">
        <w:rPr>
          <w:rFonts w:ascii="Times New Roman" w:hAnsi="Times New Roman"/>
        </w:rPr>
        <w:t>с</w:t>
      </w:r>
      <w:r w:rsidRPr="00914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требованиями главы </w:t>
      </w:r>
      <w:r>
        <w:rPr>
          <w:rFonts w:ascii="Times New Roman" w:hAnsi="Times New Roman"/>
          <w:lang w:val="en-US"/>
        </w:rPr>
        <w:t>XI</w:t>
      </w:r>
      <w:r>
        <w:rPr>
          <w:rFonts w:ascii="Times New Roman" w:hAnsi="Times New Roman"/>
        </w:rPr>
        <w:t>.1</w:t>
      </w:r>
      <w:r w:rsidRPr="009147EB">
        <w:rPr>
          <w:rFonts w:ascii="Times New Roman" w:hAnsi="Times New Roman"/>
        </w:rPr>
        <w:t xml:space="preserve"> Закона. 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8. В случае принятия акционерами</w:t>
      </w:r>
      <w:r>
        <w:rPr>
          <w:rFonts w:ascii="Times New Roman" w:hAnsi="Times New Roman"/>
        </w:rPr>
        <w:t xml:space="preserve">-владельцами </w:t>
      </w:r>
      <w:r w:rsidRPr="00856AE3">
        <w:rPr>
          <w:rFonts w:ascii="Times New Roman" w:hAnsi="Times New Roman"/>
        </w:rPr>
        <w:t>Обыкновенных акций и Привилегированных акций</w:t>
      </w:r>
      <w:r w:rsidRPr="009147EB">
        <w:rPr>
          <w:rFonts w:ascii="Times New Roman" w:hAnsi="Times New Roman"/>
        </w:rPr>
        <w:t xml:space="preserve"> ПАО «</w:t>
      </w:r>
      <w:r w:rsidRPr="00330524">
        <w:rPr>
          <w:rFonts w:ascii="Times New Roman" w:hAnsi="Times New Roman"/>
          <w:bCs/>
        </w:rPr>
        <w:t>Уралавтоприцеп</w:t>
      </w:r>
      <w:r w:rsidRPr="009147E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Обязательного </w:t>
      </w:r>
      <w:r w:rsidRPr="009147EB">
        <w:rPr>
          <w:rFonts w:ascii="Times New Roman" w:hAnsi="Times New Roman"/>
        </w:rPr>
        <w:t>предложения Совет директоров ПАО «</w:t>
      </w:r>
      <w:r w:rsidRPr="00330524">
        <w:rPr>
          <w:rFonts w:ascii="Times New Roman" w:hAnsi="Times New Roman"/>
          <w:bCs/>
        </w:rPr>
        <w:t>Уралавтоприцеп</w:t>
      </w:r>
      <w:r w:rsidRPr="009147EB">
        <w:rPr>
          <w:rFonts w:ascii="Times New Roman" w:hAnsi="Times New Roman"/>
        </w:rPr>
        <w:t>» рекомендует:</w:t>
      </w:r>
    </w:p>
    <w:p w:rsidR="00E74467" w:rsidRPr="009147EB" w:rsidRDefault="00E74467" w:rsidP="00E744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- акционерам, зарегистрированным в реестре акционеров ПАО «</w:t>
      </w:r>
      <w:r w:rsidRPr="00330524">
        <w:rPr>
          <w:rFonts w:ascii="Times New Roman" w:hAnsi="Times New Roman"/>
          <w:bCs/>
        </w:rPr>
        <w:t>Уралавтоприцеп</w:t>
      </w:r>
      <w:r w:rsidRPr="009147EB">
        <w:rPr>
          <w:rFonts w:ascii="Times New Roman" w:hAnsi="Times New Roman"/>
        </w:rPr>
        <w:t xml:space="preserve">», использовать рекомендуемую форму </w:t>
      </w:r>
      <w:r>
        <w:rPr>
          <w:rFonts w:ascii="Times New Roman" w:hAnsi="Times New Roman"/>
        </w:rPr>
        <w:t>з</w:t>
      </w:r>
      <w:r w:rsidRPr="009147EB">
        <w:rPr>
          <w:rFonts w:ascii="Times New Roman" w:hAnsi="Times New Roman"/>
        </w:rPr>
        <w:t xml:space="preserve">аявления о продаже ценных бумаг, размещенную </w:t>
      </w:r>
      <w:r w:rsidRPr="00330524">
        <w:rPr>
          <w:rFonts w:ascii="Times New Roman" w:hAnsi="Times New Roman"/>
        </w:rPr>
        <w:t xml:space="preserve">на сайте </w:t>
      </w:r>
      <w:r w:rsidRPr="00330524">
        <w:rPr>
          <w:rFonts w:ascii="Times New Roman" w:hAnsi="Times New Roman"/>
          <w:bCs/>
        </w:rPr>
        <w:t xml:space="preserve">ПАО «Уралавтоприцеп» </w:t>
      </w:r>
      <w:r w:rsidRPr="00330524">
        <w:rPr>
          <w:rFonts w:ascii="Times New Roman" w:hAnsi="Times New Roman"/>
        </w:rPr>
        <w:t>- http://www.cmzap.ru/ в информационно-телекоммуникационной сети «Интернет» и на сайте - http://www.e-disclosure.ru/portal/company.aspx?id=5760</w:t>
      </w:r>
      <w:r>
        <w:rPr>
          <w:rFonts w:ascii="Times New Roman" w:hAnsi="Times New Roman"/>
        </w:rPr>
        <w:t xml:space="preserve"> </w:t>
      </w:r>
      <w:r w:rsidRPr="00330524">
        <w:rPr>
          <w:rFonts w:ascii="Times New Roman" w:hAnsi="Times New Roman"/>
        </w:rPr>
        <w:t>в информационно-телекоммуникационной сети «Интернет»</w:t>
      </w:r>
      <w:r w:rsidRPr="009147EB">
        <w:rPr>
          <w:rFonts w:ascii="Times New Roman" w:hAnsi="Times New Roman"/>
        </w:rPr>
        <w:t>;</w:t>
      </w:r>
    </w:p>
    <w:p w:rsidR="00E74467" w:rsidRPr="00F740B3" w:rsidRDefault="00E74467" w:rsidP="00E74467">
      <w:pPr>
        <w:tabs>
          <w:tab w:val="left" w:pos="993"/>
        </w:tabs>
        <w:spacing w:after="0" w:line="240" w:lineRule="auto"/>
        <w:ind w:firstLine="709"/>
        <w:jc w:val="both"/>
      </w:pPr>
      <w:r w:rsidRPr="009147EB">
        <w:rPr>
          <w:rFonts w:ascii="Times New Roman" w:hAnsi="Times New Roman"/>
        </w:rPr>
        <w:t>-  акционерам, не зарегистрированным в реестре акционеров ПАО «</w:t>
      </w:r>
      <w:r w:rsidRPr="00330524">
        <w:rPr>
          <w:rFonts w:ascii="Times New Roman" w:hAnsi="Times New Roman"/>
          <w:bCs/>
        </w:rPr>
        <w:t>Уралавтоприцеп</w:t>
      </w:r>
      <w:r w:rsidRPr="009147EB">
        <w:rPr>
          <w:rFonts w:ascii="Times New Roman" w:hAnsi="Times New Roman"/>
        </w:rPr>
        <w:t>», обратиться к номинальному держателю, который осуществляет учет</w:t>
      </w:r>
      <w:r>
        <w:rPr>
          <w:rFonts w:ascii="Times New Roman" w:hAnsi="Times New Roman"/>
        </w:rPr>
        <w:t xml:space="preserve"> их</w:t>
      </w:r>
      <w:r w:rsidRPr="009147EB">
        <w:rPr>
          <w:rFonts w:ascii="Times New Roman" w:hAnsi="Times New Roman"/>
        </w:rPr>
        <w:t xml:space="preserve"> прав </w:t>
      </w:r>
      <w:r>
        <w:rPr>
          <w:rFonts w:ascii="Times New Roman" w:hAnsi="Times New Roman"/>
        </w:rPr>
        <w:t>на акции</w:t>
      </w:r>
      <w:r w:rsidRPr="009147EB">
        <w:rPr>
          <w:rFonts w:ascii="Times New Roman" w:hAnsi="Times New Roman"/>
        </w:rPr>
        <w:t>.</w:t>
      </w:r>
    </w:p>
    <w:p w:rsidR="00465499" w:rsidRPr="009147EB" w:rsidRDefault="00465499" w:rsidP="00A022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7C04" w:rsidRPr="00954E84" w:rsidRDefault="00797C04" w:rsidP="009147E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54E84">
        <w:rPr>
          <w:rFonts w:ascii="Times New Roman" w:hAnsi="Times New Roman" w:cs="Times New Roman"/>
        </w:rPr>
        <w:t>Совет директоров</w:t>
      </w:r>
      <w:r w:rsidR="00465499" w:rsidRPr="00954E84">
        <w:rPr>
          <w:rFonts w:ascii="Times New Roman" w:hAnsi="Times New Roman" w:cs="Times New Roman"/>
        </w:rPr>
        <w:t xml:space="preserve"> ПАО «</w:t>
      </w:r>
      <w:r w:rsidR="00954E84" w:rsidRPr="00954E84">
        <w:rPr>
          <w:rFonts w:ascii="Times New Roman" w:hAnsi="Times New Roman"/>
          <w:bCs/>
        </w:rPr>
        <w:t>Уралавтоприцеп</w:t>
      </w:r>
      <w:r w:rsidR="00465499" w:rsidRPr="00954E84">
        <w:rPr>
          <w:rFonts w:ascii="Times New Roman" w:hAnsi="Times New Roman" w:cs="Times New Roman"/>
        </w:rPr>
        <w:t>»</w:t>
      </w:r>
      <w:r w:rsidR="00BB428F" w:rsidRPr="00954E84">
        <w:rPr>
          <w:rFonts w:ascii="Times New Roman" w:hAnsi="Times New Roman" w:cs="Times New Roman"/>
        </w:rPr>
        <w:t xml:space="preserve"> </w:t>
      </w:r>
    </w:p>
    <w:p w:rsidR="00465499" w:rsidRPr="009147EB" w:rsidRDefault="00465499" w:rsidP="009147E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465499" w:rsidRPr="009147EB" w:rsidRDefault="00954E84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54E84">
        <w:rPr>
          <w:rFonts w:ascii="Times New Roman" w:hAnsi="Times New Roman" w:cs="Times New Roman"/>
        </w:rPr>
        <w:t xml:space="preserve">а сайте </w:t>
      </w:r>
      <w:r w:rsidRPr="00954E84">
        <w:rPr>
          <w:rFonts w:ascii="Times New Roman" w:hAnsi="Times New Roman" w:cs="Times New Roman"/>
          <w:bCs/>
        </w:rPr>
        <w:t xml:space="preserve">ПАО «Уралавтоприцеп» </w:t>
      </w:r>
      <w:r w:rsidRPr="00954E84">
        <w:rPr>
          <w:rFonts w:ascii="Times New Roman" w:hAnsi="Times New Roman" w:cs="Times New Roman"/>
        </w:rPr>
        <w:t>- http://www.cmzap.ru/ в информационно-телекоммуникационной сети «Интернет» и на сайте - http://www.e-disclosure.ru/portal/company.aspx?id=5760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="00465499" w:rsidRPr="009147EB">
        <w:rPr>
          <w:rFonts w:ascii="Times New Roman" w:hAnsi="Times New Roman" w:cs="Times New Roman"/>
        </w:rPr>
        <w:t>размещены следующие</w:t>
      </w:r>
      <w:r w:rsidR="00840218" w:rsidRPr="009147EB">
        <w:rPr>
          <w:rFonts w:ascii="Times New Roman" w:hAnsi="Times New Roman" w:cs="Times New Roman"/>
        </w:rPr>
        <w:t xml:space="preserve"> </w:t>
      </w:r>
      <w:r w:rsidR="00465499" w:rsidRPr="009147EB">
        <w:rPr>
          <w:rFonts w:ascii="Times New Roman" w:hAnsi="Times New Roman" w:cs="Times New Roman"/>
        </w:rPr>
        <w:t>документы:</w:t>
      </w:r>
    </w:p>
    <w:p w:rsidR="00465499" w:rsidRPr="009147EB" w:rsidRDefault="00465499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47EB">
        <w:rPr>
          <w:rFonts w:ascii="Times New Roman" w:hAnsi="Times New Roman" w:cs="Times New Roman"/>
        </w:rPr>
        <w:t xml:space="preserve">- </w:t>
      </w:r>
      <w:r w:rsidR="0021644D" w:rsidRPr="0021644D">
        <w:rPr>
          <w:rFonts w:ascii="Times New Roman" w:hAnsi="Times New Roman"/>
        </w:rPr>
        <w:t>обязательное предложение</w:t>
      </w:r>
      <w:r w:rsidR="0021644D" w:rsidRPr="0021644D">
        <w:rPr>
          <w:rFonts w:ascii="Times New Roman" w:hAnsi="Times New Roman" w:cs="Times New Roman"/>
          <w:b/>
        </w:rPr>
        <w:t xml:space="preserve"> </w:t>
      </w:r>
      <w:r w:rsidR="0021644D" w:rsidRPr="0021644D">
        <w:rPr>
          <w:rFonts w:ascii="Times New Roman" w:hAnsi="Times New Roman"/>
        </w:rPr>
        <w:t>Обществ</w:t>
      </w:r>
      <w:r w:rsidR="0021644D">
        <w:rPr>
          <w:rFonts w:ascii="Times New Roman" w:hAnsi="Times New Roman"/>
        </w:rPr>
        <w:t>а</w:t>
      </w:r>
      <w:r w:rsidR="0021644D" w:rsidRPr="0021644D">
        <w:rPr>
          <w:rFonts w:ascii="Times New Roman" w:hAnsi="Times New Roman"/>
        </w:rPr>
        <w:t xml:space="preserve"> с ограниченной ответственностью «</w:t>
      </w:r>
      <w:r w:rsidR="0021644D" w:rsidRPr="0021644D">
        <w:rPr>
          <w:rFonts w:ascii="Times New Roman" w:hAnsi="Times New Roman"/>
          <w:bCs/>
        </w:rPr>
        <w:t>УАП-Спецсервис</w:t>
      </w:r>
      <w:r w:rsidR="0021644D" w:rsidRPr="0021644D">
        <w:rPr>
          <w:rFonts w:ascii="Times New Roman" w:hAnsi="Times New Roman"/>
        </w:rPr>
        <w:t xml:space="preserve">» о приобретении эмиссионных ценных бумаг </w:t>
      </w:r>
      <w:r w:rsidR="0021644D" w:rsidRPr="0021644D">
        <w:rPr>
          <w:rFonts w:ascii="Times New Roman" w:hAnsi="Times New Roman"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Pr="0021644D">
        <w:rPr>
          <w:rFonts w:ascii="Times New Roman" w:hAnsi="Times New Roman" w:cs="Times New Roman"/>
        </w:rPr>
        <w:t>;</w:t>
      </w:r>
    </w:p>
    <w:p w:rsidR="00465499" w:rsidRPr="009147EB" w:rsidRDefault="00575B11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465499" w:rsidRPr="009147EB">
        <w:rPr>
          <w:rFonts w:ascii="Times New Roman" w:hAnsi="Times New Roman" w:cs="Times New Roman"/>
        </w:rPr>
        <w:t xml:space="preserve">екомендации Совета директоров </w:t>
      </w:r>
      <w:r w:rsidR="0021644D" w:rsidRPr="0021644D">
        <w:rPr>
          <w:rFonts w:ascii="Times New Roman" w:hAnsi="Times New Roman"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="0021644D">
        <w:rPr>
          <w:rFonts w:ascii="Times New Roman" w:hAnsi="Times New Roman"/>
          <w:bCs/>
        </w:rPr>
        <w:t xml:space="preserve"> </w:t>
      </w:r>
      <w:r w:rsidR="00465499" w:rsidRPr="009147EB">
        <w:rPr>
          <w:rFonts w:ascii="Times New Roman" w:hAnsi="Times New Roman" w:cs="Times New Roman"/>
        </w:rPr>
        <w:t xml:space="preserve">в отношении полученного </w:t>
      </w:r>
      <w:r w:rsidR="0021644D">
        <w:rPr>
          <w:rFonts w:ascii="Times New Roman" w:hAnsi="Times New Roman" w:cs="Times New Roman"/>
        </w:rPr>
        <w:t>13</w:t>
      </w:r>
      <w:r w:rsidR="009C791D">
        <w:rPr>
          <w:rFonts w:ascii="Times New Roman" w:hAnsi="Times New Roman" w:cs="Times New Roman"/>
        </w:rPr>
        <w:t>.</w:t>
      </w:r>
      <w:r w:rsidR="0021644D">
        <w:rPr>
          <w:rFonts w:ascii="Times New Roman" w:hAnsi="Times New Roman" w:cs="Times New Roman"/>
        </w:rPr>
        <w:t>02</w:t>
      </w:r>
      <w:r w:rsidR="009C791D">
        <w:rPr>
          <w:rFonts w:ascii="Times New Roman" w:hAnsi="Times New Roman" w:cs="Times New Roman"/>
        </w:rPr>
        <w:t>.</w:t>
      </w:r>
      <w:r w:rsidR="00465499" w:rsidRPr="009147EB">
        <w:rPr>
          <w:rFonts w:ascii="Times New Roman" w:hAnsi="Times New Roman" w:cs="Times New Roman"/>
        </w:rPr>
        <w:t>20</w:t>
      </w:r>
      <w:r w:rsidR="0021644D">
        <w:rPr>
          <w:rFonts w:ascii="Times New Roman" w:hAnsi="Times New Roman" w:cs="Times New Roman"/>
        </w:rPr>
        <w:t>23</w:t>
      </w:r>
      <w:r w:rsidR="00465499" w:rsidRPr="009147EB">
        <w:rPr>
          <w:rFonts w:ascii="Times New Roman" w:hAnsi="Times New Roman" w:cs="Times New Roman"/>
        </w:rPr>
        <w:t xml:space="preserve"> г. от </w:t>
      </w:r>
      <w:r w:rsidR="0021644D" w:rsidRPr="0021644D">
        <w:rPr>
          <w:rFonts w:ascii="Times New Roman" w:hAnsi="Times New Roman"/>
        </w:rPr>
        <w:t>Обществ</w:t>
      </w:r>
      <w:r w:rsidR="0021644D">
        <w:rPr>
          <w:rFonts w:ascii="Times New Roman" w:hAnsi="Times New Roman"/>
        </w:rPr>
        <w:t>а</w:t>
      </w:r>
      <w:r w:rsidR="0021644D" w:rsidRPr="0021644D">
        <w:rPr>
          <w:rFonts w:ascii="Times New Roman" w:hAnsi="Times New Roman"/>
        </w:rPr>
        <w:t xml:space="preserve"> с ограниченной ответственностью «</w:t>
      </w:r>
      <w:r w:rsidR="0021644D" w:rsidRPr="0021644D">
        <w:rPr>
          <w:rFonts w:ascii="Times New Roman" w:hAnsi="Times New Roman"/>
          <w:bCs/>
        </w:rPr>
        <w:t>УАП-Спецсервис</w:t>
      </w:r>
      <w:r w:rsidR="0021644D" w:rsidRPr="0021644D">
        <w:rPr>
          <w:rFonts w:ascii="Times New Roman" w:hAnsi="Times New Roman"/>
        </w:rPr>
        <w:t xml:space="preserve">» </w:t>
      </w:r>
      <w:r w:rsidR="0021644D">
        <w:rPr>
          <w:rFonts w:ascii="Times New Roman" w:hAnsi="Times New Roman"/>
        </w:rPr>
        <w:t>О</w:t>
      </w:r>
      <w:r w:rsidR="0021644D" w:rsidRPr="0021644D">
        <w:rPr>
          <w:rFonts w:ascii="Times New Roman" w:hAnsi="Times New Roman"/>
        </w:rPr>
        <w:t>бязательно</w:t>
      </w:r>
      <w:r w:rsidR="0021644D">
        <w:rPr>
          <w:rFonts w:ascii="Times New Roman" w:hAnsi="Times New Roman"/>
        </w:rPr>
        <w:t>го</w:t>
      </w:r>
      <w:r w:rsidR="0021644D" w:rsidRPr="0021644D">
        <w:rPr>
          <w:rFonts w:ascii="Times New Roman" w:hAnsi="Times New Roman"/>
        </w:rPr>
        <w:t xml:space="preserve"> </w:t>
      </w:r>
      <w:r w:rsidR="00465499" w:rsidRPr="009147EB">
        <w:rPr>
          <w:rFonts w:ascii="Times New Roman" w:hAnsi="Times New Roman" w:cs="Times New Roman"/>
        </w:rPr>
        <w:t xml:space="preserve">предложения </w:t>
      </w:r>
      <w:r w:rsidR="0021644D" w:rsidRPr="0021644D">
        <w:rPr>
          <w:rFonts w:ascii="Times New Roman" w:hAnsi="Times New Roman"/>
        </w:rPr>
        <w:t xml:space="preserve">о приобретении эмиссионных ценных бумаг </w:t>
      </w:r>
      <w:r w:rsidR="0021644D" w:rsidRPr="0021644D">
        <w:rPr>
          <w:rFonts w:ascii="Times New Roman" w:hAnsi="Times New Roman"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="00465499" w:rsidRPr="009147EB">
        <w:rPr>
          <w:rFonts w:ascii="Times New Roman" w:hAnsi="Times New Roman" w:cs="Times New Roman"/>
        </w:rPr>
        <w:t>;</w:t>
      </w:r>
    </w:p>
    <w:p w:rsidR="00465499" w:rsidRPr="009147EB" w:rsidRDefault="00465499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47EB">
        <w:rPr>
          <w:rFonts w:ascii="Times New Roman" w:hAnsi="Times New Roman" w:cs="Times New Roman"/>
        </w:rPr>
        <w:t xml:space="preserve">- рекомендуемая форма </w:t>
      </w:r>
      <w:r w:rsidR="009C791D">
        <w:rPr>
          <w:rFonts w:ascii="Times New Roman" w:hAnsi="Times New Roman" w:cs="Times New Roman"/>
        </w:rPr>
        <w:t>з</w:t>
      </w:r>
      <w:r w:rsidRPr="009147EB">
        <w:rPr>
          <w:rFonts w:ascii="Times New Roman" w:hAnsi="Times New Roman" w:cs="Times New Roman"/>
        </w:rPr>
        <w:t xml:space="preserve">аявления о продаже ценных бумаг (для акционеров, зарегистрированных в реестре акционеров </w:t>
      </w:r>
      <w:r w:rsidR="0021644D" w:rsidRPr="0021644D">
        <w:rPr>
          <w:rFonts w:ascii="Times New Roman" w:hAnsi="Times New Roman"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Pr="009147EB">
        <w:rPr>
          <w:rFonts w:ascii="Times New Roman" w:hAnsi="Times New Roman" w:cs="Times New Roman"/>
        </w:rPr>
        <w:t>);</w:t>
      </w:r>
    </w:p>
    <w:p w:rsidR="00465499" w:rsidRPr="008B5C2E" w:rsidRDefault="00465499" w:rsidP="009147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47EB">
        <w:rPr>
          <w:rFonts w:ascii="Times New Roman" w:hAnsi="Times New Roman" w:cs="Times New Roman"/>
        </w:rPr>
        <w:t xml:space="preserve">- рекомендуемая </w:t>
      </w:r>
      <w:r w:rsidR="008D05F3">
        <w:rPr>
          <w:rFonts w:ascii="Times New Roman" w:hAnsi="Times New Roman" w:cs="Times New Roman"/>
        </w:rPr>
        <w:t>форма о</w:t>
      </w:r>
      <w:r w:rsidRPr="008B5C2E">
        <w:rPr>
          <w:rFonts w:ascii="Times New Roman" w:hAnsi="Times New Roman" w:cs="Times New Roman"/>
        </w:rPr>
        <w:t>тзыва заявления о продаже ценных бумаг (для акционеров</w:t>
      </w:r>
      <w:r w:rsidR="00E74467" w:rsidRPr="008B5C2E">
        <w:rPr>
          <w:rFonts w:ascii="Times New Roman" w:hAnsi="Times New Roman" w:cs="Times New Roman"/>
        </w:rPr>
        <w:t>,</w:t>
      </w:r>
      <w:r w:rsidRPr="008B5C2E">
        <w:rPr>
          <w:rFonts w:ascii="Times New Roman" w:hAnsi="Times New Roman" w:cs="Times New Roman"/>
        </w:rPr>
        <w:t xml:space="preserve"> зарегистрированных</w:t>
      </w:r>
      <w:r w:rsidR="006545AB" w:rsidRPr="008B5C2E">
        <w:rPr>
          <w:rFonts w:ascii="Times New Roman" w:hAnsi="Times New Roman" w:cs="Times New Roman"/>
        </w:rPr>
        <w:t xml:space="preserve"> </w:t>
      </w:r>
      <w:r w:rsidRPr="008B5C2E">
        <w:rPr>
          <w:rFonts w:ascii="Times New Roman" w:hAnsi="Times New Roman" w:cs="Times New Roman"/>
        </w:rPr>
        <w:t xml:space="preserve">в реестре акционеров </w:t>
      </w:r>
      <w:r w:rsidR="0021644D" w:rsidRPr="008B5C2E">
        <w:rPr>
          <w:rFonts w:ascii="Times New Roman" w:hAnsi="Times New Roman" w:cs="Times New Roman"/>
          <w:bCs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="008B5C2E" w:rsidRPr="008B5C2E">
        <w:rPr>
          <w:rFonts w:ascii="Times New Roman" w:hAnsi="Times New Roman" w:cs="Times New Roman"/>
        </w:rPr>
        <w:t>);</w:t>
      </w:r>
    </w:p>
    <w:p w:rsidR="008B5C2E" w:rsidRDefault="008B5C2E" w:rsidP="009147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C2E">
        <w:rPr>
          <w:rFonts w:ascii="Times New Roman" w:hAnsi="Times New Roman" w:cs="Times New Roman"/>
        </w:rPr>
        <w:t xml:space="preserve">- копия резолютивной части </w:t>
      </w:r>
      <w:r w:rsidRPr="008B5C2E">
        <w:rPr>
          <w:rFonts w:ascii="Times New Roman" w:hAnsi="Times New Roman" w:cs="Times New Roman"/>
          <w:bCs/>
          <w:iCs/>
        </w:rPr>
        <w:t>Отчет</w:t>
      </w:r>
      <w:r>
        <w:rPr>
          <w:rFonts w:ascii="Times New Roman" w:hAnsi="Times New Roman" w:cs="Times New Roman"/>
          <w:bCs/>
          <w:iCs/>
        </w:rPr>
        <w:t>а</w:t>
      </w:r>
      <w:r w:rsidRPr="008B5C2E">
        <w:rPr>
          <w:rFonts w:ascii="Times New Roman" w:hAnsi="Times New Roman" w:cs="Times New Roman"/>
          <w:bCs/>
          <w:iCs/>
        </w:rPr>
        <w:t xml:space="preserve"> № 22120101 об оценке рыночной стоимости 1 (одной) обыкновенной акции в составе 100 % пакета акций Публичного акционерного Общества «Челябинский машиностроительный завод автомобильных прицепов «Уралавтоприцеп» и 1 (одной) привилегированной акции в составе 100 % пакета акций Публичного акционерного Общества «Челябинский машиностроительный завод автомобильных прицепов «Уралавтоприцеп» (дата оценки: 01.12.2022 г., дата составления отчета: 30.12.2022 г.)</w:t>
      </w:r>
      <w:r w:rsidR="006F4EBE">
        <w:rPr>
          <w:rFonts w:ascii="Times New Roman" w:hAnsi="Times New Roman" w:cs="Times New Roman"/>
        </w:rPr>
        <w:t>;</w:t>
      </w:r>
    </w:p>
    <w:p w:rsidR="006F4EBE" w:rsidRPr="008B5C2E" w:rsidRDefault="006F4EBE" w:rsidP="006F4E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информационное письмо о налогообложении.</w:t>
      </w:r>
    </w:p>
    <w:p w:rsidR="00465499" w:rsidRPr="008B5C2E" w:rsidRDefault="00465499" w:rsidP="009147E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372A4E" w:rsidRPr="009147EB" w:rsidRDefault="00A258AE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5C2E">
        <w:rPr>
          <w:rFonts w:ascii="Times New Roman" w:hAnsi="Times New Roman" w:cs="Times New Roman"/>
          <w:b/>
        </w:rPr>
        <w:t>Обращаем внимание акционеров – владель</w:t>
      </w:r>
      <w:r w:rsidR="00650E66" w:rsidRPr="008B5C2E">
        <w:rPr>
          <w:rFonts w:ascii="Times New Roman" w:hAnsi="Times New Roman" w:cs="Times New Roman"/>
          <w:b/>
        </w:rPr>
        <w:t xml:space="preserve">цев </w:t>
      </w:r>
      <w:r w:rsidR="0021644D" w:rsidRPr="008B5C2E">
        <w:rPr>
          <w:rFonts w:ascii="Times New Roman" w:hAnsi="Times New Roman" w:cs="Times New Roman"/>
          <w:b/>
        </w:rPr>
        <w:t>Обыкновенных акций и Привилегированных акций</w:t>
      </w:r>
      <w:r w:rsidR="00650E66" w:rsidRPr="008B5C2E">
        <w:rPr>
          <w:rFonts w:ascii="Times New Roman" w:hAnsi="Times New Roman" w:cs="Times New Roman"/>
          <w:b/>
        </w:rPr>
        <w:t xml:space="preserve">, которые намерены принять </w:t>
      </w:r>
      <w:r w:rsidR="0021644D" w:rsidRPr="008B5C2E">
        <w:rPr>
          <w:rFonts w:ascii="Times New Roman" w:hAnsi="Times New Roman" w:cs="Times New Roman"/>
          <w:b/>
        </w:rPr>
        <w:t>Обязательное</w:t>
      </w:r>
      <w:r w:rsidR="0021644D" w:rsidRPr="0021644D">
        <w:rPr>
          <w:rFonts w:ascii="Times New Roman" w:hAnsi="Times New Roman" w:cs="Times New Roman"/>
          <w:b/>
        </w:rPr>
        <w:t xml:space="preserve"> </w:t>
      </w:r>
      <w:r w:rsidR="008B5C2E">
        <w:rPr>
          <w:rFonts w:ascii="Times New Roman" w:hAnsi="Times New Roman" w:cs="Times New Roman"/>
          <w:b/>
        </w:rPr>
        <w:t>предложение</w:t>
      </w:r>
      <w:r w:rsidR="00372A4E" w:rsidRPr="009147EB">
        <w:rPr>
          <w:rFonts w:ascii="Times New Roman" w:hAnsi="Times New Roman" w:cs="Times New Roman"/>
          <w:b/>
        </w:rPr>
        <w:t>.</w:t>
      </w:r>
    </w:p>
    <w:p w:rsidR="00276382" w:rsidRPr="009147EB" w:rsidRDefault="002F447F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147EB">
        <w:rPr>
          <w:rFonts w:ascii="Times New Roman" w:hAnsi="Times New Roman" w:cs="Times New Roman"/>
          <w:b/>
        </w:rPr>
        <w:t xml:space="preserve">В случае принятия </w:t>
      </w:r>
      <w:r w:rsidR="0021644D">
        <w:rPr>
          <w:rFonts w:ascii="Times New Roman" w:hAnsi="Times New Roman" w:cs="Times New Roman"/>
          <w:b/>
        </w:rPr>
        <w:t>О</w:t>
      </w:r>
      <w:r w:rsidR="0021644D" w:rsidRPr="0021644D">
        <w:rPr>
          <w:rFonts w:ascii="Times New Roman" w:hAnsi="Times New Roman" w:cs="Times New Roman"/>
          <w:b/>
        </w:rPr>
        <w:t>бязательно</w:t>
      </w:r>
      <w:r w:rsidR="0021644D">
        <w:rPr>
          <w:rFonts w:ascii="Times New Roman" w:hAnsi="Times New Roman" w:cs="Times New Roman"/>
          <w:b/>
        </w:rPr>
        <w:t>го</w:t>
      </w:r>
      <w:r w:rsidR="0021644D" w:rsidRPr="0021644D">
        <w:rPr>
          <w:rFonts w:ascii="Times New Roman" w:hAnsi="Times New Roman" w:cs="Times New Roman"/>
          <w:b/>
        </w:rPr>
        <w:t xml:space="preserve"> </w:t>
      </w:r>
      <w:r w:rsidRPr="009147EB">
        <w:rPr>
          <w:rFonts w:ascii="Times New Roman" w:hAnsi="Times New Roman" w:cs="Times New Roman"/>
          <w:b/>
        </w:rPr>
        <w:t xml:space="preserve">предложения </w:t>
      </w:r>
      <w:r w:rsidR="00BE3750">
        <w:rPr>
          <w:rFonts w:ascii="Times New Roman" w:hAnsi="Times New Roman" w:cs="Times New Roman"/>
          <w:b/>
        </w:rPr>
        <w:t>з</w:t>
      </w:r>
      <w:r w:rsidR="00372A4E" w:rsidRPr="009147EB">
        <w:rPr>
          <w:rFonts w:ascii="Times New Roman" w:hAnsi="Times New Roman" w:cs="Times New Roman"/>
          <w:b/>
        </w:rPr>
        <w:t xml:space="preserve">аявления </w:t>
      </w:r>
      <w:r w:rsidR="00276382" w:rsidRPr="009147EB">
        <w:rPr>
          <w:rFonts w:ascii="Times New Roman" w:hAnsi="Times New Roman" w:cs="Times New Roman"/>
          <w:b/>
        </w:rPr>
        <w:t xml:space="preserve">о продаже ценных бумаг </w:t>
      </w:r>
      <w:r w:rsidR="00372A4E" w:rsidRPr="009147EB">
        <w:rPr>
          <w:rFonts w:ascii="Times New Roman" w:hAnsi="Times New Roman" w:cs="Times New Roman"/>
          <w:b/>
        </w:rPr>
        <w:t>акционеров</w:t>
      </w:r>
      <w:r w:rsidRPr="009147EB">
        <w:rPr>
          <w:rFonts w:ascii="Times New Roman" w:hAnsi="Times New Roman" w:cs="Times New Roman"/>
          <w:b/>
        </w:rPr>
        <w:t>,</w:t>
      </w:r>
      <w:r w:rsidR="00650E66" w:rsidRPr="009147EB">
        <w:rPr>
          <w:rFonts w:ascii="Times New Roman" w:hAnsi="Times New Roman" w:cs="Times New Roman"/>
          <w:b/>
        </w:rPr>
        <w:t xml:space="preserve"> </w:t>
      </w:r>
      <w:r w:rsidR="00276382" w:rsidRPr="009147EB">
        <w:rPr>
          <w:rFonts w:ascii="Times New Roman" w:hAnsi="Times New Roman" w:cs="Times New Roman"/>
          <w:b/>
        </w:rPr>
        <w:t>зарегистрированных</w:t>
      </w:r>
      <w:r w:rsidR="00650E66" w:rsidRPr="009147EB">
        <w:rPr>
          <w:rFonts w:ascii="Times New Roman" w:hAnsi="Times New Roman" w:cs="Times New Roman"/>
          <w:b/>
        </w:rPr>
        <w:t xml:space="preserve"> в реестре акционеров</w:t>
      </w:r>
      <w:r w:rsidR="00735F6E" w:rsidRPr="009147EB">
        <w:rPr>
          <w:rFonts w:ascii="Times New Roman" w:hAnsi="Times New Roman" w:cs="Times New Roman"/>
          <w:b/>
        </w:rPr>
        <w:t xml:space="preserve"> ПАО «</w:t>
      </w:r>
      <w:r w:rsidR="0021644D" w:rsidRPr="0021644D">
        <w:rPr>
          <w:rFonts w:ascii="Times New Roman" w:hAnsi="Times New Roman" w:cs="Times New Roman"/>
          <w:b/>
          <w:bCs/>
        </w:rPr>
        <w:t>Уралавтоприцеп</w:t>
      </w:r>
      <w:r w:rsidR="00735F6E" w:rsidRPr="009147EB">
        <w:rPr>
          <w:rFonts w:ascii="Times New Roman" w:hAnsi="Times New Roman" w:cs="Times New Roman"/>
          <w:b/>
        </w:rPr>
        <w:t>»</w:t>
      </w:r>
      <w:r w:rsidRPr="009147EB">
        <w:rPr>
          <w:rFonts w:ascii="Times New Roman" w:hAnsi="Times New Roman" w:cs="Times New Roman"/>
          <w:b/>
        </w:rPr>
        <w:t>,</w:t>
      </w:r>
      <w:r w:rsidR="00372A4E" w:rsidRPr="009147EB">
        <w:rPr>
          <w:rFonts w:ascii="Times New Roman" w:hAnsi="Times New Roman" w:cs="Times New Roman"/>
          <w:b/>
        </w:rPr>
        <w:t xml:space="preserve"> направляются </w:t>
      </w:r>
      <w:r w:rsidR="00372A4E" w:rsidRPr="009147EB">
        <w:rPr>
          <w:rFonts w:ascii="Times New Roman" w:hAnsi="Times New Roman" w:cs="Times New Roman"/>
          <w:b/>
        </w:rPr>
        <w:lastRenderedPageBreak/>
        <w:t>или представляются регистратору общества</w:t>
      </w:r>
      <w:r w:rsidR="00276382" w:rsidRPr="009147EB">
        <w:rPr>
          <w:rFonts w:ascii="Times New Roman" w:hAnsi="Times New Roman" w:cs="Times New Roman"/>
          <w:b/>
        </w:rPr>
        <w:t xml:space="preserve"> </w:t>
      </w:r>
      <w:r w:rsidR="00040CBB" w:rsidRPr="00BE3750">
        <w:rPr>
          <w:rFonts w:ascii="Times New Roman" w:hAnsi="Times New Roman" w:cs="Times New Roman"/>
          <w:b/>
        </w:rPr>
        <w:t>–</w:t>
      </w:r>
      <w:r w:rsidR="00276382" w:rsidRPr="00BE3750">
        <w:rPr>
          <w:rFonts w:ascii="Times New Roman" w:hAnsi="Times New Roman" w:cs="Times New Roman"/>
          <w:b/>
        </w:rPr>
        <w:t xml:space="preserve"> </w:t>
      </w:r>
      <w:r w:rsidR="00040CBB" w:rsidRPr="00BE3750">
        <w:rPr>
          <w:rFonts w:ascii="Times New Roman" w:hAnsi="Times New Roman" w:cs="Times New Roman"/>
          <w:b/>
        </w:rPr>
        <w:t>Акционерному обществу «</w:t>
      </w:r>
      <w:r w:rsidR="0021644D" w:rsidRPr="0021644D">
        <w:rPr>
          <w:rFonts w:ascii="Times New Roman" w:hAnsi="Times New Roman" w:cs="Times New Roman"/>
          <w:b/>
          <w:bCs/>
          <w:iCs/>
        </w:rPr>
        <w:t>Межрегиональный регистраторский центр</w:t>
      </w:r>
      <w:r w:rsidR="00BE3750" w:rsidRPr="00BE3750">
        <w:rPr>
          <w:rFonts w:ascii="Times New Roman" w:hAnsi="Times New Roman" w:cs="Times New Roman"/>
          <w:b/>
        </w:rPr>
        <w:t>»</w:t>
      </w:r>
      <w:r w:rsidR="00040CBB" w:rsidRPr="009147EB">
        <w:rPr>
          <w:rFonts w:ascii="Times New Roman" w:hAnsi="Times New Roman" w:cs="Times New Roman"/>
          <w:b/>
        </w:rPr>
        <w:t xml:space="preserve"> </w:t>
      </w:r>
      <w:r w:rsidR="00276382" w:rsidRPr="009147EB">
        <w:rPr>
          <w:rFonts w:ascii="Times New Roman" w:hAnsi="Times New Roman" w:cs="Times New Roman"/>
          <w:b/>
        </w:rPr>
        <w:t>по адресам, указанным в пунктах 6.3.2.</w:t>
      </w:r>
      <w:r w:rsidR="0021644D">
        <w:rPr>
          <w:rFonts w:ascii="Times New Roman" w:hAnsi="Times New Roman" w:cs="Times New Roman"/>
          <w:b/>
        </w:rPr>
        <w:t xml:space="preserve"> </w:t>
      </w:r>
      <w:r w:rsidR="00276382" w:rsidRPr="009147EB">
        <w:rPr>
          <w:rFonts w:ascii="Times New Roman" w:hAnsi="Times New Roman" w:cs="Times New Roman"/>
          <w:b/>
        </w:rPr>
        <w:t>-</w:t>
      </w:r>
      <w:r w:rsidR="0021644D">
        <w:rPr>
          <w:rFonts w:ascii="Times New Roman" w:hAnsi="Times New Roman" w:cs="Times New Roman"/>
          <w:b/>
        </w:rPr>
        <w:t xml:space="preserve"> </w:t>
      </w:r>
      <w:r w:rsidR="00276382" w:rsidRPr="009147EB">
        <w:rPr>
          <w:rFonts w:ascii="Times New Roman" w:hAnsi="Times New Roman" w:cs="Times New Roman"/>
          <w:b/>
        </w:rPr>
        <w:t>6.3.3</w:t>
      </w:r>
      <w:r w:rsidR="00372A4E" w:rsidRPr="009147EB">
        <w:rPr>
          <w:rFonts w:ascii="Times New Roman" w:hAnsi="Times New Roman" w:cs="Times New Roman"/>
          <w:b/>
        </w:rPr>
        <w:t>.</w:t>
      </w:r>
      <w:r w:rsidR="00276382" w:rsidRPr="009147EB">
        <w:rPr>
          <w:rFonts w:ascii="Times New Roman" w:hAnsi="Times New Roman" w:cs="Times New Roman"/>
          <w:b/>
        </w:rPr>
        <w:t xml:space="preserve"> </w:t>
      </w:r>
      <w:r w:rsidR="0021644D">
        <w:rPr>
          <w:rFonts w:ascii="Times New Roman" w:hAnsi="Times New Roman" w:cs="Times New Roman"/>
          <w:b/>
        </w:rPr>
        <w:t>О</w:t>
      </w:r>
      <w:r w:rsidR="0021644D" w:rsidRPr="0021644D">
        <w:rPr>
          <w:rFonts w:ascii="Times New Roman" w:hAnsi="Times New Roman" w:cs="Times New Roman"/>
          <w:b/>
        </w:rPr>
        <w:t>бязательно</w:t>
      </w:r>
      <w:r w:rsidR="0021644D">
        <w:rPr>
          <w:rFonts w:ascii="Times New Roman" w:hAnsi="Times New Roman" w:cs="Times New Roman"/>
          <w:b/>
        </w:rPr>
        <w:t>го</w:t>
      </w:r>
      <w:r w:rsidR="0021644D" w:rsidRPr="0021644D">
        <w:rPr>
          <w:rFonts w:ascii="Times New Roman" w:hAnsi="Times New Roman" w:cs="Times New Roman"/>
          <w:b/>
        </w:rPr>
        <w:t xml:space="preserve"> </w:t>
      </w:r>
      <w:r w:rsidR="00276382" w:rsidRPr="009147EB">
        <w:rPr>
          <w:rFonts w:ascii="Times New Roman" w:hAnsi="Times New Roman" w:cs="Times New Roman"/>
          <w:b/>
        </w:rPr>
        <w:t>предложения.</w:t>
      </w:r>
    </w:p>
    <w:p w:rsidR="006614BC" w:rsidRPr="009147EB" w:rsidRDefault="00372A4E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147EB">
        <w:rPr>
          <w:rFonts w:ascii="Times New Roman" w:hAnsi="Times New Roman" w:cs="Times New Roman"/>
          <w:b/>
        </w:rPr>
        <w:t>При этом выплата денежных средств акционерам</w:t>
      </w:r>
      <w:r w:rsidR="008B5C2E">
        <w:rPr>
          <w:rFonts w:ascii="Times New Roman" w:hAnsi="Times New Roman" w:cs="Times New Roman"/>
          <w:b/>
        </w:rPr>
        <w:t>,</w:t>
      </w:r>
      <w:r w:rsidRPr="009147EB">
        <w:rPr>
          <w:rFonts w:ascii="Times New Roman" w:hAnsi="Times New Roman" w:cs="Times New Roman"/>
          <w:b/>
        </w:rPr>
        <w:t xml:space="preserve"> </w:t>
      </w:r>
      <w:r w:rsidR="003F1E6C" w:rsidRPr="009147EB">
        <w:rPr>
          <w:rFonts w:ascii="Times New Roman" w:hAnsi="Times New Roman" w:cs="Times New Roman"/>
          <w:b/>
        </w:rPr>
        <w:t>зарегистрированным в реестре акционеров</w:t>
      </w:r>
      <w:r w:rsidR="00BE3750">
        <w:rPr>
          <w:rFonts w:ascii="Times New Roman" w:hAnsi="Times New Roman" w:cs="Times New Roman"/>
          <w:b/>
        </w:rPr>
        <w:t xml:space="preserve"> ПАО «</w:t>
      </w:r>
      <w:r w:rsidR="00AD0942" w:rsidRPr="0021644D">
        <w:rPr>
          <w:rFonts w:ascii="Times New Roman" w:hAnsi="Times New Roman" w:cs="Times New Roman"/>
          <w:b/>
          <w:bCs/>
        </w:rPr>
        <w:t>Уралавтоприцеп</w:t>
      </w:r>
      <w:r w:rsidR="00BE3750">
        <w:rPr>
          <w:rFonts w:ascii="Times New Roman" w:hAnsi="Times New Roman" w:cs="Times New Roman"/>
          <w:b/>
        </w:rPr>
        <w:t>»</w:t>
      </w:r>
      <w:r w:rsidR="002F447F" w:rsidRPr="009147EB">
        <w:rPr>
          <w:rFonts w:ascii="Times New Roman" w:hAnsi="Times New Roman" w:cs="Times New Roman"/>
          <w:b/>
        </w:rPr>
        <w:t>,</w:t>
      </w:r>
      <w:r w:rsidR="003F1E6C" w:rsidRPr="009147EB">
        <w:rPr>
          <w:rFonts w:ascii="Times New Roman" w:hAnsi="Times New Roman" w:cs="Times New Roman"/>
          <w:b/>
        </w:rPr>
        <w:t xml:space="preserve"> </w:t>
      </w:r>
      <w:r w:rsidRPr="009147EB">
        <w:rPr>
          <w:rFonts w:ascii="Times New Roman" w:hAnsi="Times New Roman" w:cs="Times New Roman"/>
          <w:b/>
        </w:rPr>
        <w:t xml:space="preserve">подавшим </w:t>
      </w:r>
      <w:r w:rsidR="00FD6894" w:rsidRPr="009147EB">
        <w:rPr>
          <w:rFonts w:ascii="Times New Roman" w:hAnsi="Times New Roman" w:cs="Times New Roman"/>
          <w:b/>
        </w:rPr>
        <w:t>З</w:t>
      </w:r>
      <w:r w:rsidR="002641F3" w:rsidRPr="009147EB">
        <w:rPr>
          <w:rFonts w:ascii="Times New Roman" w:hAnsi="Times New Roman" w:cs="Times New Roman"/>
          <w:b/>
        </w:rPr>
        <w:t xml:space="preserve">аявления </w:t>
      </w:r>
      <w:r w:rsidR="00276382" w:rsidRPr="009147EB">
        <w:rPr>
          <w:rFonts w:ascii="Times New Roman" w:hAnsi="Times New Roman" w:cs="Times New Roman"/>
          <w:b/>
        </w:rPr>
        <w:t>о продаже ценных бумаг</w:t>
      </w:r>
      <w:r w:rsidRPr="009147EB">
        <w:rPr>
          <w:rFonts w:ascii="Times New Roman" w:hAnsi="Times New Roman" w:cs="Times New Roman"/>
          <w:b/>
        </w:rPr>
        <w:t>, производится по реквизитам банковского счета, информация о котором имеется у регистратора. Настоятельно рекомендуем до</w:t>
      </w:r>
      <w:r w:rsidR="009A4467" w:rsidRPr="009147EB">
        <w:rPr>
          <w:rFonts w:ascii="Times New Roman" w:hAnsi="Times New Roman" w:cs="Times New Roman"/>
          <w:b/>
        </w:rPr>
        <w:t xml:space="preserve"> направления</w:t>
      </w:r>
      <w:r w:rsidRPr="009147EB">
        <w:rPr>
          <w:rFonts w:ascii="Times New Roman" w:hAnsi="Times New Roman" w:cs="Times New Roman"/>
          <w:b/>
        </w:rPr>
        <w:t xml:space="preserve"> или одновременно с направлением </w:t>
      </w:r>
      <w:r w:rsidR="008B5C2E">
        <w:rPr>
          <w:rFonts w:ascii="Times New Roman" w:hAnsi="Times New Roman" w:cs="Times New Roman"/>
          <w:b/>
        </w:rPr>
        <w:t>з</w:t>
      </w:r>
      <w:r w:rsidR="00F75B9D" w:rsidRPr="009147EB">
        <w:rPr>
          <w:rFonts w:ascii="Times New Roman" w:hAnsi="Times New Roman" w:cs="Times New Roman"/>
          <w:b/>
        </w:rPr>
        <w:t xml:space="preserve">аявления </w:t>
      </w:r>
      <w:r w:rsidR="009A4467" w:rsidRPr="009147EB">
        <w:rPr>
          <w:rFonts w:ascii="Times New Roman" w:hAnsi="Times New Roman" w:cs="Times New Roman"/>
          <w:b/>
        </w:rPr>
        <w:t xml:space="preserve">о продаже ценных бумаг </w:t>
      </w:r>
      <w:r w:rsidRPr="009147EB">
        <w:rPr>
          <w:rFonts w:ascii="Times New Roman" w:hAnsi="Times New Roman" w:cs="Times New Roman"/>
          <w:b/>
        </w:rPr>
        <w:t>внести сведения о банковском счете акционера</w:t>
      </w:r>
      <w:r w:rsidR="00AD0942" w:rsidRPr="009147EB">
        <w:rPr>
          <w:rFonts w:ascii="Times New Roman" w:hAnsi="Times New Roman" w:cs="Times New Roman"/>
          <w:b/>
        </w:rPr>
        <w:t xml:space="preserve"> </w:t>
      </w:r>
      <w:r w:rsidRPr="009147EB">
        <w:rPr>
          <w:rFonts w:ascii="Times New Roman" w:hAnsi="Times New Roman" w:cs="Times New Roman"/>
          <w:b/>
        </w:rPr>
        <w:t>в информацию, сод</w:t>
      </w:r>
      <w:r w:rsidR="00650E66" w:rsidRPr="009147EB">
        <w:rPr>
          <w:rFonts w:ascii="Times New Roman" w:hAnsi="Times New Roman" w:cs="Times New Roman"/>
          <w:b/>
        </w:rPr>
        <w:t>ержащуюся в реестре акционеров</w:t>
      </w:r>
      <w:r w:rsidR="00735F6E" w:rsidRPr="009147EB">
        <w:rPr>
          <w:rFonts w:ascii="Times New Roman" w:hAnsi="Times New Roman" w:cs="Times New Roman"/>
          <w:b/>
        </w:rPr>
        <w:t xml:space="preserve"> ПАО «</w:t>
      </w:r>
      <w:r w:rsidR="00AD0942" w:rsidRPr="0021644D">
        <w:rPr>
          <w:rFonts w:ascii="Times New Roman" w:hAnsi="Times New Roman" w:cs="Times New Roman"/>
          <w:b/>
          <w:bCs/>
        </w:rPr>
        <w:t>Уралавтоприцеп</w:t>
      </w:r>
      <w:r w:rsidR="00735F6E" w:rsidRPr="009147EB">
        <w:rPr>
          <w:rFonts w:ascii="Times New Roman" w:hAnsi="Times New Roman" w:cs="Times New Roman"/>
          <w:b/>
        </w:rPr>
        <w:t>»</w:t>
      </w:r>
      <w:r w:rsidRPr="009147EB">
        <w:rPr>
          <w:rFonts w:ascii="Times New Roman" w:hAnsi="Times New Roman" w:cs="Times New Roman"/>
          <w:b/>
        </w:rPr>
        <w:t>. Адрес</w:t>
      </w:r>
      <w:r w:rsidR="009A4467" w:rsidRPr="009147EB">
        <w:rPr>
          <w:rFonts w:ascii="Times New Roman" w:hAnsi="Times New Roman" w:cs="Times New Roman"/>
          <w:b/>
        </w:rPr>
        <w:t xml:space="preserve">, контактные данные </w:t>
      </w:r>
      <w:r w:rsidRPr="009147EB">
        <w:rPr>
          <w:rFonts w:ascii="Times New Roman" w:hAnsi="Times New Roman" w:cs="Times New Roman"/>
          <w:b/>
        </w:rPr>
        <w:t xml:space="preserve">и </w:t>
      </w:r>
      <w:r w:rsidR="009A4467" w:rsidRPr="009147EB">
        <w:rPr>
          <w:rFonts w:ascii="Times New Roman" w:hAnsi="Times New Roman" w:cs="Times New Roman"/>
          <w:b/>
        </w:rPr>
        <w:t>адрес</w:t>
      </w:r>
      <w:r w:rsidRPr="009147EB">
        <w:rPr>
          <w:rFonts w:ascii="Times New Roman" w:hAnsi="Times New Roman" w:cs="Times New Roman"/>
          <w:b/>
        </w:rPr>
        <w:t xml:space="preserve"> сайта регистратора в сети Интернет указаны в </w:t>
      </w:r>
      <w:r w:rsidR="00617595" w:rsidRPr="009147EB">
        <w:rPr>
          <w:rFonts w:ascii="Times New Roman" w:hAnsi="Times New Roman" w:cs="Times New Roman"/>
          <w:b/>
        </w:rPr>
        <w:t>пунктах 6.3.2.</w:t>
      </w:r>
      <w:r w:rsidR="00AD0942">
        <w:rPr>
          <w:rFonts w:ascii="Times New Roman" w:hAnsi="Times New Roman" w:cs="Times New Roman"/>
          <w:b/>
        </w:rPr>
        <w:t xml:space="preserve"> </w:t>
      </w:r>
      <w:r w:rsidR="00617595" w:rsidRPr="009147EB">
        <w:rPr>
          <w:rFonts w:ascii="Times New Roman" w:hAnsi="Times New Roman" w:cs="Times New Roman"/>
          <w:b/>
        </w:rPr>
        <w:t>-</w:t>
      </w:r>
      <w:r w:rsidR="00AD0942">
        <w:rPr>
          <w:rFonts w:ascii="Times New Roman" w:hAnsi="Times New Roman" w:cs="Times New Roman"/>
          <w:b/>
        </w:rPr>
        <w:t xml:space="preserve"> </w:t>
      </w:r>
      <w:r w:rsidR="00617595" w:rsidRPr="009147EB">
        <w:rPr>
          <w:rFonts w:ascii="Times New Roman" w:hAnsi="Times New Roman" w:cs="Times New Roman"/>
          <w:b/>
        </w:rPr>
        <w:t xml:space="preserve">6.3.3. </w:t>
      </w:r>
      <w:r w:rsidR="00AD0942">
        <w:rPr>
          <w:rFonts w:ascii="Times New Roman" w:hAnsi="Times New Roman" w:cs="Times New Roman"/>
          <w:b/>
        </w:rPr>
        <w:t>О</w:t>
      </w:r>
      <w:r w:rsidR="00AD0942" w:rsidRPr="0021644D">
        <w:rPr>
          <w:rFonts w:ascii="Times New Roman" w:hAnsi="Times New Roman" w:cs="Times New Roman"/>
          <w:b/>
        </w:rPr>
        <w:t>бязательно</w:t>
      </w:r>
      <w:r w:rsidR="00AD0942">
        <w:rPr>
          <w:rFonts w:ascii="Times New Roman" w:hAnsi="Times New Roman" w:cs="Times New Roman"/>
          <w:b/>
        </w:rPr>
        <w:t>го</w:t>
      </w:r>
      <w:r w:rsidR="00AD0942" w:rsidRPr="0021644D">
        <w:rPr>
          <w:rFonts w:ascii="Times New Roman" w:hAnsi="Times New Roman" w:cs="Times New Roman"/>
          <w:b/>
        </w:rPr>
        <w:t xml:space="preserve"> </w:t>
      </w:r>
      <w:r w:rsidR="00617595" w:rsidRPr="009147EB">
        <w:rPr>
          <w:rFonts w:ascii="Times New Roman" w:hAnsi="Times New Roman" w:cs="Times New Roman"/>
          <w:b/>
        </w:rPr>
        <w:t>предложения</w:t>
      </w:r>
      <w:r w:rsidRPr="009147EB">
        <w:rPr>
          <w:rFonts w:ascii="Times New Roman" w:hAnsi="Times New Roman" w:cs="Times New Roman"/>
          <w:b/>
        </w:rPr>
        <w:t>.</w:t>
      </w:r>
    </w:p>
    <w:p w:rsidR="00372A4E" w:rsidRPr="009147EB" w:rsidRDefault="002F447F" w:rsidP="0091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147EB">
        <w:rPr>
          <w:rFonts w:ascii="Times New Roman" w:hAnsi="Times New Roman" w:cs="Times New Roman"/>
          <w:b/>
        </w:rPr>
        <w:t xml:space="preserve">В случае принятия </w:t>
      </w:r>
      <w:r w:rsidR="00AD0942">
        <w:rPr>
          <w:rFonts w:ascii="Times New Roman" w:hAnsi="Times New Roman" w:cs="Times New Roman"/>
          <w:b/>
        </w:rPr>
        <w:t>О</w:t>
      </w:r>
      <w:r w:rsidR="00AD0942" w:rsidRPr="0021644D">
        <w:rPr>
          <w:rFonts w:ascii="Times New Roman" w:hAnsi="Times New Roman" w:cs="Times New Roman"/>
          <w:b/>
        </w:rPr>
        <w:t>бязательно</w:t>
      </w:r>
      <w:r w:rsidR="00AD0942">
        <w:rPr>
          <w:rFonts w:ascii="Times New Roman" w:hAnsi="Times New Roman" w:cs="Times New Roman"/>
          <w:b/>
        </w:rPr>
        <w:t>го</w:t>
      </w:r>
      <w:r w:rsidR="00AD0942" w:rsidRPr="0021644D">
        <w:rPr>
          <w:rFonts w:ascii="Times New Roman" w:hAnsi="Times New Roman" w:cs="Times New Roman"/>
          <w:b/>
        </w:rPr>
        <w:t xml:space="preserve"> </w:t>
      </w:r>
      <w:r w:rsidRPr="009147EB">
        <w:rPr>
          <w:rFonts w:ascii="Times New Roman" w:hAnsi="Times New Roman" w:cs="Times New Roman"/>
          <w:b/>
        </w:rPr>
        <w:t xml:space="preserve">предложения </w:t>
      </w:r>
      <w:r w:rsidR="008B5C2E">
        <w:rPr>
          <w:rFonts w:ascii="Times New Roman" w:hAnsi="Times New Roman" w:cs="Times New Roman"/>
          <w:b/>
        </w:rPr>
        <w:t>з</w:t>
      </w:r>
      <w:r w:rsidR="00EE317E" w:rsidRPr="009147EB">
        <w:rPr>
          <w:rFonts w:ascii="Times New Roman" w:hAnsi="Times New Roman" w:cs="Times New Roman"/>
          <w:b/>
        </w:rPr>
        <w:t xml:space="preserve">аявления </w:t>
      </w:r>
      <w:r w:rsidR="00276382" w:rsidRPr="009147EB">
        <w:rPr>
          <w:rFonts w:ascii="Times New Roman" w:hAnsi="Times New Roman" w:cs="Times New Roman"/>
          <w:b/>
        </w:rPr>
        <w:t xml:space="preserve">о продаже ценных бумаг </w:t>
      </w:r>
      <w:r w:rsidR="00313D0E" w:rsidRPr="009147EB">
        <w:rPr>
          <w:rFonts w:ascii="Times New Roman" w:hAnsi="Times New Roman" w:cs="Times New Roman"/>
          <w:b/>
        </w:rPr>
        <w:t>акционеров</w:t>
      </w:r>
      <w:r w:rsidR="00276382" w:rsidRPr="009147EB">
        <w:rPr>
          <w:rFonts w:ascii="Times New Roman" w:hAnsi="Times New Roman" w:cs="Times New Roman"/>
          <w:b/>
        </w:rPr>
        <w:t xml:space="preserve">, </w:t>
      </w:r>
      <w:r w:rsidR="006614BC" w:rsidRPr="009147EB">
        <w:rPr>
          <w:rFonts w:ascii="Times New Roman" w:hAnsi="Times New Roman" w:cs="Times New Roman"/>
          <w:b/>
        </w:rPr>
        <w:t xml:space="preserve">не </w:t>
      </w:r>
      <w:r w:rsidR="00276382" w:rsidRPr="009147EB">
        <w:rPr>
          <w:rFonts w:ascii="Times New Roman" w:hAnsi="Times New Roman" w:cs="Times New Roman"/>
          <w:b/>
        </w:rPr>
        <w:t>зарегистрированных</w:t>
      </w:r>
      <w:r w:rsidR="006614BC" w:rsidRPr="009147EB">
        <w:rPr>
          <w:rFonts w:ascii="Times New Roman" w:hAnsi="Times New Roman" w:cs="Times New Roman"/>
          <w:b/>
        </w:rPr>
        <w:t xml:space="preserve"> в реестре акционеров</w:t>
      </w:r>
      <w:r w:rsidR="00735F6E" w:rsidRPr="009147EB">
        <w:rPr>
          <w:rFonts w:ascii="Times New Roman" w:hAnsi="Times New Roman" w:cs="Times New Roman"/>
          <w:b/>
        </w:rPr>
        <w:t xml:space="preserve"> ПАО «</w:t>
      </w:r>
      <w:r w:rsidR="00AD0942" w:rsidRPr="0021644D">
        <w:rPr>
          <w:rFonts w:ascii="Times New Roman" w:hAnsi="Times New Roman" w:cs="Times New Roman"/>
          <w:b/>
          <w:bCs/>
        </w:rPr>
        <w:t>Уралавтоприцеп</w:t>
      </w:r>
      <w:r w:rsidR="00735F6E" w:rsidRPr="009147EB">
        <w:rPr>
          <w:rFonts w:ascii="Times New Roman" w:hAnsi="Times New Roman" w:cs="Times New Roman"/>
          <w:b/>
        </w:rPr>
        <w:t>»</w:t>
      </w:r>
      <w:r w:rsidR="006614BC" w:rsidRPr="009147EB">
        <w:rPr>
          <w:rFonts w:ascii="Times New Roman" w:hAnsi="Times New Roman" w:cs="Times New Roman"/>
          <w:b/>
        </w:rPr>
        <w:t xml:space="preserve">, </w:t>
      </w:r>
      <w:r w:rsidR="00EE317E" w:rsidRPr="009147EB">
        <w:rPr>
          <w:rFonts w:ascii="Times New Roman" w:hAnsi="Times New Roman" w:cs="Times New Roman"/>
          <w:b/>
        </w:rPr>
        <w:t xml:space="preserve">направляются </w:t>
      </w:r>
      <w:r w:rsidR="006614BC" w:rsidRPr="009147EB">
        <w:rPr>
          <w:rFonts w:ascii="Times New Roman" w:hAnsi="Times New Roman" w:cs="Times New Roman"/>
          <w:b/>
        </w:rPr>
        <w:t>путем дачи соответствующих указаний (инструкций) лицу, которое осуществляет учет его прав на акции общества</w:t>
      </w:r>
      <w:r w:rsidR="002641F3" w:rsidRPr="009147EB">
        <w:rPr>
          <w:rFonts w:ascii="Times New Roman" w:hAnsi="Times New Roman" w:cs="Times New Roman"/>
          <w:b/>
        </w:rPr>
        <w:t xml:space="preserve"> (номинальный держатель)</w:t>
      </w:r>
      <w:r w:rsidR="006614BC" w:rsidRPr="009147EB">
        <w:rPr>
          <w:rFonts w:ascii="Times New Roman" w:hAnsi="Times New Roman" w:cs="Times New Roman"/>
          <w:b/>
        </w:rPr>
        <w:t>.</w:t>
      </w:r>
      <w:r w:rsidR="00617595" w:rsidRPr="009147EB">
        <w:rPr>
          <w:rFonts w:ascii="Times New Roman" w:hAnsi="Times New Roman" w:cs="Times New Roman"/>
          <w:b/>
        </w:rPr>
        <w:t xml:space="preserve"> Выплата денежных средств в связи с продажей ценных бумаг </w:t>
      </w:r>
      <w:r w:rsidR="002641F3" w:rsidRPr="009147EB">
        <w:rPr>
          <w:rFonts w:ascii="Times New Roman" w:hAnsi="Times New Roman" w:cs="Times New Roman"/>
          <w:b/>
        </w:rPr>
        <w:t>акционера</w:t>
      </w:r>
      <w:r w:rsidR="00617595" w:rsidRPr="009147EB">
        <w:rPr>
          <w:rFonts w:ascii="Times New Roman" w:hAnsi="Times New Roman" w:cs="Times New Roman"/>
          <w:b/>
        </w:rPr>
        <w:t>ми, не зарегистрированными в реестре акционеров</w:t>
      </w:r>
      <w:r w:rsidR="00735F6E" w:rsidRPr="009147EB">
        <w:rPr>
          <w:rFonts w:ascii="Times New Roman" w:hAnsi="Times New Roman" w:cs="Times New Roman"/>
          <w:b/>
        </w:rPr>
        <w:t xml:space="preserve"> ПАО «</w:t>
      </w:r>
      <w:r w:rsidR="00AD0942" w:rsidRPr="0021644D">
        <w:rPr>
          <w:rFonts w:ascii="Times New Roman" w:hAnsi="Times New Roman" w:cs="Times New Roman"/>
          <w:b/>
          <w:bCs/>
        </w:rPr>
        <w:t>Уралавтоприцеп</w:t>
      </w:r>
      <w:r w:rsidR="00735F6E" w:rsidRPr="009147EB">
        <w:rPr>
          <w:rFonts w:ascii="Times New Roman" w:hAnsi="Times New Roman" w:cs="Times New Roman"/>
          <w:b/>
        </w:rPr>
        <w:t>»</w:t>
      </w:r>
      <w:r w:rsidR="00617595" w:rsidRPr="009147EB">
        <w:rPr>
          <w:rFonts w:ascii="Times New Roman" w:hAnsi="Times New Roman" w:cs="Times New Roman"/>
          <w:b/>
        </w:rPr>
        <w:t>, осуществляется путем их перечисления на банковский счет номинального держателя акций, зарегистрированного в реестре акционеров</w:t>
      </w:r>
      <w:r w:rsidR="00735F6E" w:rsidRPr="009147EB">
        <w:rPr>
          <w:rFonts w:ascii="Times New Roman" w:hAnsi="Times New Roman" w:cs="Times New Roman"/>
          <w:b/>
        </w:rPr>
        <w:t xml:space="preserve"> ПАО «</w:t>
      </w:r>
      <w:r w:rsidR="00AD0942" w:rsidRPr="0021644D">
        <w:rPr>
          <w:rFonts w:ascii="Times New Roman" w:hAnsi="Times New Roman" w:cs="Times New Roman"/>
          <w:b/>
          <w:bCs/>
        </w:rPr>
        <w:t>Уралавтоприцеп</w:t>
      </w:r>
      <w:r w:rsidR="00735F6E" w:rsidRPr="009147EB">
        <w:rPr>
          <w:rFonts w:ascii="Times New Roman" w:hAnsi="Times New Roman" w:cs="Times New Roman"/>
          <w:b/>
        </w:rPr>
        <w:t>»</w:t>
      </w:r>
      <w:r w:rsidR="00617595" w:rsidRPr="009147EB">
        <w:rPr>
          <w:rFonts w:ascii="Times New Roman" w:hAnsi="Times New Roman" w:cs="Times New Roman"/>
          <w:b/>
        </w:rPr>
        <w:t>.</w:t>
      </w:r>
    </w:p>
    <w:sectPr w:rsidR="00372A4E" w:rsidRPr="009147EB" w:rsidSect="00994DE1">
      <w:footerReference w:type="default" r:id="rId9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B9" w:rsidRDefault="00FC46B9" w:rsidP="006D645A">
      <w:pPr>
        <w:spacing w:after="0" w:line="240" w:lineRule="auto"/>
      </w:pPr>
      <w:r>
        <w:separator/>
      </w:r>
    </w:p>
  </w:endnote>
  <w:endnote w:type="continuationSeparator" w:id="0">
    <w:p w:rsidR="00FC46B9" w:rsidRDefault="00FC46B9" w:rsidP="006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13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0BB5" w:rsidRPr="006D645A" w:rsidRDefault="00B80BB5">
        <w:pPr>
          <w:pStyle w:val="a9"/>
          <w:jc w:val="right"/>
          <w:rPr>
            <w:sz w:val="20"/>
            <w:szCs w:val="20"/>
          </w:rPr>
        </w:pPr>
        <w:r w:rsidRPr="006D645A">
          <w:rPr>
            <w:sz w:val="20"/>
            <w:szCs w:val="20"/>
          </w:rPr>
          <w:fldChar w:fldCharType="begin"/>
        </w:r>
        <w:r w:rsidRPr="006D645A">
          <w:rPr>
            <w:sz w:val="20"/>
            <w:szCs w:val="20"/>
          </w:rPr>
          <w:instrText>PAGE   \* MERGEFORMAT</w:instrText>
        </w:r>
        <w:r w:rsidRPr="006D645A">
          <w:rPr>
            <w:sz w:val="20"/>
            <w:szCs w:val="20"/>
          </w:rPr>
          <w:fldChar w:fldCharType="separate"/>
        </w:r>
        <w:r w:rsidR="0073121A">
          <w:rPr>
            <w:noProof/>
            <w:sz w:val="20"/>
            <w:szCs w:val="20"/>
          </w:rPr>
          <w:t>1</w:t>
        </w:r>
        <w:r w:rsidRPr="006D645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B9" w:rsidRDefault="00FC46B9" w:rsidP="006D645A">
      <w:pPr>
        <w:spacing w:after="0" w:line="240" w:lineRule="auto"/>
      </w:pPr>
      <w:r>
        <w:separator/>
      </w:r>
    </w:p>
  </w:footnote>
  <w:footnote w:type="continuationSeparator" w:id="0">
    <w:p w:rsidR="00FC46B9" w:rsidRDefault="00FC46B9" w:rsidP="006D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F7"/>
    <w:multiLevelType w:val="hybridMultilevel"/>
    <w:tmpl w:val="81669DB8"/>
    <w:lvl w:ilvl="0" w:tplc="61EE79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C44E1"/>
    <w:multiLevelType w:val="hybridMultilevel"/>
    <w:tmpl w:val="683E9B1C"/>
    <w:lvl w:ilvl="0" w:tplc="6E564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D4F06"/>
    <w:multiLevelType w:val="hybridMultilevel"/>
    <w:tmpl w:val="528E9AC0"/>
    <w:lvl w:ilvl="0" w:tplc="FB522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A4D01"/>
    <w:multiLevelType w:val="multilevel"/>
    <w:tmpl w:val="07B61C34"/>
    <w:lvl w:ilvl="0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D3851FB"/>
    <w:multiLevelType w:val="hybridMultilevel"/>
    <w:tmpl w:val="6F0A3B8A"/>
    <w:lvl w:ilvl="0" w:tplc="802A5F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C1F36"/>
    <w:multiLevelType w:val="hybridMultilevel"/>
    <w:tmpl w:val="2586F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4"/>
    <w:rsid w:val="00006001"/>
    <w:rsid w:val="000109F8"/>
    <w:rsid w:val="00040CBB"/>
    <w:rsid w:val="000542C2"/>
    <w:rsid w:val="000C3502"/>
    <w:rsid w:val="000D5670"/>
    <w:rsid w:val="000E4F34"/>
    <w:rsid w:val="000F065D"/>
    <w:rsid w:val="0010460A"/>
    <w:rsid w:val="00142913"/>
    <w:rsid w:val="00167FDC"/>
    <w:rsid w:val="00177B76"/>
    <w:rsid w:val="001856A0"/>
    <w:rsid w:val="0018723C"/>
    <w:rsid w:val="00193FBE"/>
    <w:rsid w:val="001C5BBA"/>
    <w:rsid w:val="001D0773"/>
    <w:rsid w:val="001E5EB4"/>
    <w:rsid w:val="001F266A"/>
    <w:rsid w:val="00206737"/>
    <w:rsid w:val="002145D8"/>
    <w:rsid w:val="0021644D"/>
    <w:rsid w:val="002459F4"/>
    <w:rsid w:val="0025554A"/>
    <w:rsid w:val="002641F3"/>
    <w:rsid w:val="00276382"/>
    <w:rsid w:val="002916C4"/>
    <w:rsid w:val="002A4997"/>
    <w:rsid w:val="002C23E1"/>
    <w:rsid w:val="002C4778"/>
    <w:rsid w:val="002D6A9B"/>
    <w:rsid w:val="002F447F"/>
    <w:rsid w:val="00313D0E"/>
    <w:rsid w:val="003266AF"/>
    <w:rsid w:val="00327DFB"/>
    <w:rsid w:val="00331B33"/>
    <w:rsid w:val="00333131"/>
    <w:rsid w:val="00360CF1"/>
    <w:rsid w:val="00372A4E"/>
    <w:rsid w:val="003D2B7A"/>
    <w:rsid w:val="003E56C8"/>
    <w:rsid w:val="003F1E6C"/>
    <w:rsid w:val="003F29D9"/>
    <w:rsid w:val="004029FE"/>
    <w:rsid w:val="0041111A"/>
    <w:rsid w:val="00451AE7"/>
    <w:rsid w:val="00465499"/>
    <w:rsid w:val="0047186C"/>
    <w:rsid w:val="004800BF"/>
    <w:rsid w:val="00483AF4"/>
    <w:rsid w:val="004B34E2"/>
    <w:rsid w:val="004F0AE7"/>
    <w:rsid w:val="00513BD3"/>
    <w:rsid w:val="0051715F"/>
    <w:rsid w:val="00527795"/>
    <w:rsid w:val="0053754C"/>
    <w:rsid w:val="0056717A"/>
    <w:rsid w:val="00575B11"/>
    <w:rsid w:val="005A4B2C"/>
    <w:rsid w:val="005A60E1"/>
    <w:rsid w:val="005A6C09"/>
    <w:rsid w:val="005A7A9A"/>
    <w:rsid w:val="005B539E"/>
    <w:rsid w:val="005C6873"/>
    <w:rsid w:val="005E1E6F"/>
    <w:rsid w:val="005E28F8"/>
    <w:rsid w:val="005E36D2"/>
    <w:rsid w:val="005E558B"/>
    <w:rsid w:val="00617595"/>
    <w:rsid w:val="00650E66"/>
    <w:rsid w:val="006545AB"/>
    <w:rsid w:val="006614BC"/>
    <w:rsid w:val="00661910"/>
    <w:rsid w:val="0066284B"/>
    <w:rsid w:val="006639D7"/>
    <w:rsid w:val="00664142"/>
    <w:rsid w:val="00680AB4"/>
    <w:rsid w:val="006C21BB"/>
    <w:rsid w:val="006C3FE7"/>
    <w:rsid w:val="006D645A"/>
    <w:rsid w:val="006E4252"/>
    <w:rsid w:val="006F4EBE"/>
    <w:rsid w:val="0073121A"/>
    <w:rsid w:val="00735F6E"/>
    <w:rsid w:val="00746658"/>
    <w:rsid w:val="00771222"/>
    <w:rsid w:val="007975FD"/>
    <w:rsid w:val="00797C04"/>
    <w:rsid w:val="007B13A5"/>
    <w:rsid w:val="007B3064"/>
    <w:rsid w:val="007F1F43"/>
    <w:rsid w:val="007F611D"/>
    <w:rsid w:val="007F6535"/>
    <w:rsid w:val="008073D0"/>
    <w:rsid w:val="008313BF"/>
    <w:rsid w:val="00831BE5"/>
    <w:rsid w:val="00840218"/>
    <w:rsid w:val="0087069A"/>
    <w:rsid w:val="00897292"/>
    <w:rsid w:val="008B29A8"/>
    <w:rsid w:val="008B5C2E"/>
    <w:rsid w:val="008C445C"/>
    <w:rsid w:val="008C755C"/>
    <w:rsid w:val="008D05F3"/>
    <w:rsid w:val="009064D3"/>
    <w:rsid w:val="009147EB"/>
    <w:rsid w:val="00954E84"/>
    <w:rsid w:val="00970DED"/>
    <w:rsid w:val="00994DE1"/>
    <w:rsid w:val="00995910"/>
    <w:rsid w:val="00996EB1"/>
    <w:rsid w:val="00997112"/>
    <w:rsid w:val="009A4467"/>
    <w:rsid w:val="009B43B4"/>
    <w:rsid w:val="009C791D"/>
    <w:rsid w:val="009E1230"/>
    <w:rsid w:val="00A022CC"/>
    <w:rsid w:val="00A034F9"/>
    <w:rsid w:val="00A22AE3"/>
    <w:rsid w:val="00A258AE"/>
    <w:rsid w:val="00A35E8C"/>
    <w:rsid w:val="00A50A6E"/>
    <w:rsid w:val="00A54AD7"/>
    <w:rsid w:val="00A551B2"/>
    <w:rsid w:val="00A639C5"/>
    <w:rsid w:val="00A651F8"/>
    <w:rsid w:val="00AC30F2"/>
    <w:rsid w:val="00AD0942"/>
    <w:rsid w:val="00AD6725"/>
    <w:rsid w:val="00AE6AEC"/>
    <w:rsid w:val="00B01D6F"/>
    <w:rsid w:val="00B21059"/>
    <w:rsid w:val="00B3052E"/>
    <w:rsid w:val="00B50071"/>
    <w:rsid w:val="00B51E6B"/>
    <w:rsid w:val="00B64C11"/>
    <w:rsid w:val="00B743FC"/>
    <w:rsid w:val="00B80BB5"/>
    <w:rsid w:val="00BB428F"/>
    <w:rsid w:val="00BC3B4B"/>
    <w:rsid w:val="00BD0BBD"/>
    <w:rsid w:val="00BE3750"/>
    <w:rsid w:val="00BE702B"/>
    <w:rsid w:val="00C1056A"/>
    <w:rsid w:val="00C304F2"/>
    <w:rsid w:val="00C81087"/>
    <w:rsid w:val="00C97954"/>
    <w:rsid w:val="00CA1D83"/>
    <w:rsid w:val="00CA7126"/>
    <w:rsid w:val="00CD2388"/>
    <w:rsid w:val="00CD5F62"/>
    <w:rsid w:val="00CE01E1"/>
    <w:rsid w:val="00CF4689"/>
    <w:rsid w:val="00D041C9"/>
    <w:rsid w:val="00D11614"/>
    <w:rsid w:val="00D470E9"/>
    <w:rsid w:val="00D70679"/>
    <w:rsid w:val="00D779BA"/>
    <w:rsid w:val="00D86076"/>
    <w:rsid w:val="00D912C4"/>
    <w:rsid w:val="00DB1391"/>
    <w:rsid w:val="00DB5C21"/>
    <w:rsid w:val="00DD0699"/>
    <w:rsid w:val="00DD3E73"/>
    <w:rsid w:val="00DD4F3F"/>
    <w:rsid w:val="00DE1D3F"/>
    <w:rsid w:val="00DF3E25"/>
    <w:rsid w:val="00E05832"/>
    <w:rsid w:val="00E10325"/>
    <w:rsid w:val="00E146EC"/>
    <w:rsid w:val="00E16114"/>
    <w:rsid w:val="00E32585"/>
    <w:rsid w:val="00E74467"/>
    <w:rsid w:val="00E925D9"/>
    <w:rsid w:val="00EB5835"/>
    <w:rsid w:val="00EC5F63"/>
    <w:rsid w:val="00EE317E"/>
    <w:rsid w:val="00EF4AED"/>
    <w:rsid w:val="00F16D78"/>
    <w:rsid w:val="00F35A6E"/>
    <w:rsid w:val="00F3622A"/>
    <w:rsid w:val="00F672FE"/>
    <w:rsid w:val="00F75B9D"/>
    <w:rsid w:val="00F866E7"/>
    <w:rsid w:val="00FC181D"/>
    <w:rsid w:val="00FC46B9"/>
    <w:rsid w:val="00FD6894"/>
    <w:rsid w:val="00FE4F71"/>
    <w:rsid w:val="00FE5DE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D3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E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45A"/>
  </w:style>
  <w:style w:type="paragraph" w:styleId="a9">
    <w:name w:val="footer"/>
    <w:basedOn w:val="a"/>
    <w:link w:val="aa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45A"/>
  </w:style>
  <w:style w:type="paragraph" w:customStyle="1" w:styleId="AB630D60F59F403CB531B268FE76FA17">
    <w:name w:val="AB630D60F59F403CB531B268FE76FA17"/>
    <w:rsid w:val="006D645A"/>
    <w:rPr>
      <w:rFonts w:eastAsiaTheme="minorEastAsia"/>
      <w:lang w:eastAsia="ru-RU"/>
    </w:rPr>
  </w:style>
  <w:style w:type="paragraph" w:customStyle="1" w:styleId="CharCharChar">
    <w:name w:val="Char Char Char"/>
    <w:basedOn w:val="a"/>
    <w:rsid w:val="00B6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D3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E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45A"/>
  </w:style>
  <w:style w:type="paragraph" w:styleId="a9">
    <w:name w:val="footer"/>
    <w:basedOn w:val="a"/>
    <w:link w:val="aa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45A"/>
  </w:style>
  <w:style w:type="paragraph" w:customStyle="1" w:styleId="AB630D60F59F403CB531B268FE76FA17">
    <w:name w:val="AB630D60F59F403CB531B268FE76FA17"/>
    <w:rsid w:val="006D645A"/>
    <w:rPr>
      <w:rFonts w:eastAsiaTheme="minorEastAsia"/>
      <w:lang w:eastAsia="ru-RU"/>
    </w:rPr>
  </w:style>
  <w:style w:type="paragraph" w:customStyle="1" w:styleId="CharCharChar">
    <w:name w:val="Char Char Char"/>
    <w:basedOn w:val="a"/>
    <w:rsid w:val="00B6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332-FE19-4C17-A543-ACAC4B3B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Блинова Ксения</cp:lastModifiedBy>
  <cp:revision>2</cp:revision>
  <cp:lastPrinted>2018-11-27T07:03:00Z</cp:lastPrinted>
  <dcterms:created xsi:type="dcterms:W3CDTF">2023-02-14T13:16:00Z</dcterms:created>
  <dcterms:modified xsi:type="dcterms:W3CDTF">2023-02-14T13:16:00Z</dcterms:modified>
</cp:coreProperties>
</file>